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B8623" w14:textId="77777777" w:rsidR="00AD3BD2" w:rsidRDefault="00AD3BD2" w:rsidP="00AD3BD2">
      <w:pPr>
        <w:spacing w:before="240" w:after="240"/>
        <w:jc w:val="center"/>
        <w:rPr>
          <w:b/>
        </w:rPr>
      </w:pPr>
      <w:r w:rsidRPr="00AD3BD2">
        <w:rPr>
          <w:b/>
        </w:rPr>
        <w:t>Food Facility COVID-19 Strategy Checklist</w:t>
      </w:r>
    </w:p>
    <w:p w14:paraId="00000003" w14:textId="68DF05B9" w:rsidR="00C44802" w:rsidRDefault="00557A80">
      <w:pPr>
        <w:spacing w:before="240" w:after="240"/>
      </w:pPr>
      <w:r>
        <w:t>This document outlines a draft checklist on C</w:t>
      </w:r>
      <w:r w:rsidR="00197748">
        <w:t>O</w:t>
      </w:r>
      <w:r>
        <w:t xml:space="preserve">VID-19 risk management strategy implementation for food companies. Possible measures to be implemented are organized following the “TOP” principle - </w:t>
      </w:r>
      <w:r>
        <w:rPr>
          <w:b/>
        </w:rPr>
        <w:t>T</w:t>
      </w:r>
      <w:r>
        <w:t>echnical/</w:t>
      </w:r>
      <w:r>
        <w:rPr>
          <w:b/>
        </w:rPr>
        <w:t>O</w:t>
      </w:r>
      <w:r>
        <w:t>rganizational/</w:t>
      </w:r>
      <w:r>
        <w:rPr>
          <w:b/>
        </w:rPr>
        <w:t>P</w:t>
      </w:r>
      <w:r>
        <w:t>ersonnel. This is a guide only and any given company is strongly encouraged to modify this to fit their situation and circumstances.</w:t>
      </w:r>
    </w:p>
    <w:p w14:paraId="270C2611" w14:textId="33D20083" w:rsidR="0045710E" w:rsidRDefault="0045710E" w:rsidP="0045710E">
      <w:pPr>
        <w:spacing w:before="240" w:after="240"/>
        <w:rPr>
          <w:color w:val="980000"/>
        </w:rPr>
      </w:pPr>
      <w:r>
        <w:rPr>
          <w:color w:val="000000"/>
        </w:rPr>
        <w:t xml:space="preserve">This is a work in </w:t>
      </w:r>
      <w:r w:rsidR="00F310BC">
        <w:rPr>
          <w:color w:val="000000"/>
        </w:rPr>
        <w:t>progress;</w:t>
      </w:r>
      <w:r>
        <w:rPr>
          <w:color w:val="000000"/>
        </w:rPr>
        <w:t xml:space="preserve"> please contact </w:t>
      </w:r>
      <w:hyperlink r:id="rId8" w:tgtFrame="_blank" w:history="1">
        <w:r>
          <w:rPr>
            <w:rStyle w:val="Hyperlink"/>
            <w:color w:val="000000"/>
          </w:rPr>
          <w:t>Louise Felker</w:t>
        </w:r>
      </w:hyperlink>
      <w:r>
        <w:rPr>
          <w:color w:val="000000"/>
        </w:rPr>
        <w:t xml:space="preserve"> with feedback and suggestions for corrections. We will post updated versions as we further improve this document.</w:t>
      </w:r>
    </w:p>
    <w:p w14:paraId="00000004" w14:textId="02DFD798" w:rsidR="00C44802" w:rsidRDefault="00557A80">
      <w:pPr>
        <w:spacing w:before="240" w:after="240"/>
        <w:rPr>
          <w:b/>
        </w:rPr>
      </w:pPr>
      <w:r>
        <w:rPr>
          <w:b/>
        </w:rPr>
        <w:t>Technical Measures</w:t>
      </w:r>
    </w:p>
    <w:p w14:paraId="00000005" w14:textId="77777777" w:rsidR="00C44802" w:rsidRDefault="00557A80">
      <w:pPr>
        <w:numPr>
          <w:ilvl w:val="0"/>
          <w:numId w:val="3"/>
        </w:numPr>
        <w:spacing w:before="240"/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t>Install hand sanitizer dispensers, particularly at entrances, exits and transition areas</w:t>
      </w:r>
    </w:p>
    <w:p w14:paraId="00000006" w14:textId="1ECB18FE" w:rsidR="00C44802" w:rsidRPr="008B76B1" w:rsidRDefault="00557A80">
      <w:pPr>
        <w:numPr>
          <w:ilvl w:val="0"/>
          <w:numId w:val="3"/>
        </w:num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t xml:space="preserve">Verify the </w:t>
      </w:r>
      <w:proofErr w:type="spellStart"/>
      <w:r>
        <w:t>virucidal</w:t>
      </w:r>
      <w:proofErr w:type="spellEnd"/>
      <w:r>
        <w:t xml:space="preserve"> </w:t>
      </w:r>
      <w:r w:rsidR="00BF1B50">
        <w:t>effect</w:t>
      </w:r>
      <w:r w:rsidR="00805468">
        <w:t xml:space="preserve"> of </w:t>
      </w:r>
      <w:r w:rsidR="00D909E5">
        <w:t>disinfectants</w:t>
      </w:r>
      <w:r>
        <w:rPr>
          <w:color w:val="FF0000"/>
        </w:rPr>
        <w:t xml:space="preserve"> </w:t>
      </w:r>
      <w:r>
        <w:t xml:space="preserve">with </w:t>
      </w:r>
      <w:hyperlink r:id="rId9">
        <w:r>
          <w:rPr>
            <w:color w:val="1155CC"/>
            <w:u w:val="single"/>
          </w:rPr>
          <w:t>EPA Guidance Document</w:t>
        </w:r>
      </w:hyperlink>
    </w:p>
    <w:p w14:paraId="21300E98" w14:textId="3E2A3CFD" w:rsidR="008B76B1" w:rsidRPr="00BA20A6" w:rsidRDefault="008B76B1" w:rsidP="008B76B1">
      <w:pPr>
        <w:numPr>
          <w:ilvl w:val="1"/>
          <w:numId w:val="3"/>
        </w:numPr>
      </w:pPr>
      <w:r w:rsidRPr="00BA20A6">
        <w:t xml:space="preserve">Use the </w:t>
      </w:r>
      <w:hyperlink r:id="rId10" w:history="1">
        <w:r w:rsidR="00760DF0" w:rsidRPr="00760DF0">
          <w:rPr>
            <w:rStyle w:val="Hyperlink"/>
          </w:rPr>
          <w:t>DEC List</w:t>
        </w:r>
      </w:hyperlink>
      <w:r w:rsidR="00760DF0">
        <w:t xml:space="preserve"> </w:t>
      </w:r>
      <w:r w:rsidR="00760DF0" w:rsidRPr="00BA20A6">
        <w:t>if operating within NYS</w:t>
      </w:r>
    </w:p>
    <w:p w14:paraId="00000007" w14:textId="75CDEFBE" w:rsidR="00C44802" w:rsidRDefault="00557A80">
      <w:pPr>
        <w:numPr>
          <w:ilvl w:val="0"/>
          <w:numId w:val="3"/>
        </w:numPr>
      </w:pPr>
      <w:r w:rsidRPr="00BA20A6">
        <w:t>Assess supply of gloves</w:t>
      </w:r>
      <w:r w:rsidR="00760DF0" w:rsidRPr="00BA20A6">
        <w:t>, Face Coverings</w:t>
      </w:r>
      <w:r w:rsidRPr="00BA20A6">
        <w:t xml:space="preserve"> </w:t>
      </w:r>
      <w:r>
        <w:t>and other PPE</w:t>
      </w:r>
      <w:r w:rsidR="0045710E">
        <w:t>, encourage their judicious use, and re-order supplies asap (without over-ordering)</w:t>
      </w:r>
    </w:p>
    <w:p w14:paraId="00000008" w14:textId="23B113FB" w:rsidR="00C44802" w:rsidRDefault="00557A80">
      <w:pPr>
        <w:numPr>
          <w:ilvl w:val="0"/>
          <w:numId w:val="3"/>
        </w:numPr>
      </w:pPr>
      <w:r>
        <w:t>Assess supply of clean</w:t>
      </w:r>
      <w:r w:rsidR="0045710E">
        <w:t>ing supplies</w:t>
      </w:r>
      <w:r>
        <w:t>, sanitizers, and disinfectants</w:t>
      </w:r>
      <w:r w:rsidR="0045710E">
        <w:t>,</w:t>
      </w:r>
      <w:r w:rsidR="0045710E" w:rsidRPr="0045710E">
        <w:t xml:space="preserve"> </w:t>
      </w:r>
      <w:r w:rsidR="0045710E">
        <w:t>encourage their judicious use, and re-order supplies asap (without over-ordering)</w:t>
      </w:r>
    </w:p>
    <w:p w14:paraId="00000009" w14:textId="5B585AE0" w:rsidR="00C44802" w:rsidRDefault="00557A80">
      <w:pPr>
        <w:numPr>
          <w:ilvl w:val="0"/>
          <w:numId w:val="3"/>
        </w:numPr>
      </w:pPr>
      <w:r>
        <w:t xml:space="preserve">Post informational signage directing risk-minimizing behavior for employees </w:t>
      </w:r>
      <w:r>
        <w:br/>
        <w:t xml:space="preserve">                        Examples:</w:t>
      </w:r>
    </w:p>
    <w:p w14:paraId="0000000A" w14:textId="7150AFDB" w:rsidR="00C44802" w:rsidRDefault="008B1301">
      <w:pPr>
        <w:numPr>
          <w:ilvl w:val="2"/>
          <w:numId w:val="3"/>
        </w:numPr>
      </w:pPr>
      <w:hyperlink r:id="rId11">
        <w:r w:rsidR="00557A80">
          <w:rPr>
            <w:color w:val="1155CC"/>
            <w:u w:val="single"/>
          </w:rPr>
          <w:t>Hand-washing procedures</w:t>
        </w:r>
      </w:hyperlink>
    </w:p>
    <w:p w14:paraId="0000000B" w14:textId="45B14DD4" w:rsidR="00C44802" w:rsidRPr="007F3FF8" w:rsidRDefault="008B1301">
      <w:pPr>
        <w:numPr>
          <w:ilvl w:val="2"/>
          <w:numId w:val="3"/>
        </w:numPr>
      </w:pPr>
      <w:hyperlink r:id="rId12">
        <w:r w:rsidR="00557A80">
          <w:rPr>
            <w:color w:val="1155CC"/>
            <w:u w:val="single"/>
          </w:rPr>
          <w:t>Glove usage</w:t>
        </w:r>
      </w:hyperlink>
    </w:p>
    <w:p w14:paraId="3E0388DF" w14:textId="56CCD869" w:rsidR="007F3FF8" w:rsidRDefault="008B1301">
      <w:pPr>
        <w:numPr>
          <w:ilvl w:val="2"/>
          <w:numId w:val="3"/>
        </w:numPr>
      </w:pPr>
      <w:hyperlink r:id="rId13" w:history="1">
        <w:r w:rsidR="007F3FF8" w:rsidRPr="007F3FF8">
          <w:rPr>
            <w:rStyle w:val="Hyperlink"/>
          </w:rPr>
          <w:t>Face Coverings</w:t>
        </w:r>
      </w:hyperlink>
    </w:p>
    <w:p w14:paraId="0000000C" w14:textId="5508D8E1" w:rsidR="00C44802" w:rsidRPr="00F310BC" w:rsidRDefault="00557A80">
      <w:pPr>
        <w:numPr>
          <w:ilvl w:val="2"/>
          <w:numId w:val="3"/>
        </w:numPr>
      </w:pPr>
      <w:r>
        <w:t xml:space="preserve">Cleaning and Disinfecting- example guidance;  </w:t>
      </w:r>
      <w:hyperlink r:id="rId14">
        <w:r>
          <w:rPr>
            <w:color w:val="1155CC"/>
            <w:u w:val="single"/>
          </w:rPr>
          <w:t xml:space="preserve">NYS Dept. of Health and Dept. of Agriculture &amp; Markets Guidance </w:t>
        </w:r>
      </w:hyperlink>
    </w:p>
    <w:p w14:paraId="093A7768" w14:textId="29290429" w:rsidR="004252FA" w:rsidRDefault="004252FA">
      <w:pPr>
        <w:numPr>
          <w:ilvl w:val="2"/>
          <w:numId w:val="3"/>
        </w:numPr>
      </w:pPr>
      <w:r w:rsidRPr="00EB04C8">
        <w:t>CO</w:t>
      </w:r>
      <w:r w:rsidR="00F310BC" w:rsidRPr="00EB04C8">
        <w:t>VID</w:t>
      </w:r>
      <w:r w:rsidRPr="00EB04C8">
        <w:t xml:space="preserve">-19 </w:t>
      </w:r>
      <w:hyperlink r:id="rId15" w:history="1">
        <w:r w:rsidR="00EB04C8" w:rsidRPr="00EB04C8">
          <w:rPr>
            <w:rStyle w:val="Hyperlink"/>
          </w:rPr>
          <w:t>Symptoms</w:t>
        </w:r>
      </w:hyperlink>
      <w:r w:rsidRPr="00EB04C8">
        <w:t xml:space="preserve"> and how to </w:t>
      </w:r>
      <w:hyperlink r:id="rId16" w:history="1">
        <w:r w:rsidR="00EB04C8" w:rsidRPr="00EB04C8">
          <w:rPr>
            <w:rStyle w:val="Hyperlink"/>
          </w:rPr>
          <w:t>stop the spread</w:t>
        </w:r>
      </w:hyperlink>
    </w:p>
    <w:p w14:paraId="0000000D" w14:textId="771D0C98" w:rsidR="00C44802" w:rsidRDefault="00557A80">
      <w:pPr>
        <w:numPr>
          <w:ilvl w:val="0"/>
          <w:numId w:val="3"/>
        </w:numPr>
        <w:spacing w:after="240"/>
      </w:pPr>
      <w:r>
        <w:t>Identify high-risk locations/surfaces (</w:t>
      </w:r>
      <w:hyperlink r:id="rId17">
        <w:r>
          <w:rPr>
            <w:color w:val="1155CC"/>
            <w:u w:val="single"/>
          </w:rPr>
          <w:t>Example locations</w:t>
        </w:r>
      </w:hyperlink>
      <w:r>
        <w:t>)</w:t>
      </w:r>
      <w:r w:rsidR="0045710E">
        <w:t xml:space="preserve"> and develop an </w:t>
      </w:r>
      <w:hyperlink r:id="rId18" w:history="1">
        <w:r w:rsidR="0045710E" w:rsidRPr="00760DF0">
          <w:rPr>
            <w:rStyle w:val="Hyperlink"/>
          </w:rPr>
          <w:t>SSOP</w:t>
        </w:r>
      </w:hyperlink>
      <w:r w:rsidR="0045710E">
        <w:t xml:space="preserve"> to assure that these locations are routinely clean and sanitized (with enhanced frequency) </w:t>
      </w:r>
    </w:p>
    <w:p w14:paraId="0000000E" w14:textId="77777777" w:rsidR="00C44802" w:rsidRDefault="00557A80">
      <w:pPr>
        <w:spacing w:before="240" w:after="240"/>
        <w:rPr>
          <w:b/>
        </w:rPr>
      </w:pPr>
      <w:r>
        <w:rPr>
          <w:b/>
        </w:rPr>
        <w:t xml:space="preserve">Organizational Measures  </w:t>
      </w:r>
    </w:p>
    <w:p w14:paraId="0000000F" w14:textId="77777777" w:rsidR="00C44802" w:rsidRDefault="00557A80">
      <w:pPr>
        <w:numPr>
          <w:ilvl w:val="0"/>
          <w:numId w:val="1"/>
        </w:numPr>
        <w:spacing w:before="240"/>
      </w:pPr>
      <w:r>
        <w:t>Appoint a COVID-19 point person within the organization to handle communication and coordination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</w:p>
    <w:p w14:paraId="66122D52" w14:textId="105A0A5A" w:rsidR="008F5D8A" w:rsidRPr="00F310BC" w:rsidRDefault="0045710E" w:rsidP="00F310BC">
      <w:pPr>
        <w:numPr>
          <w:ilvl w:val="0"/>
          <w:numId w:val="2"/>
        </w:numPr>
      </w:pPr>
      <w:r>
        <w:t>Hold initial staff meetings on COVID-19 control strategies (obey social distancing during these meetings, train in small groups and maintain a distance of &gt; 6ft between people) and r</w:t>
      </w:r>
      <w:r w:rsidR="00557A80">
        <w:t xml:space="preserve">egularly update </w:t>
      </w:r>
      <w:r>
        <w:t xml:space="preserve">and remind </w:t>
      </w:r>
      <w:r w:rsidR="00557A80">
        <w:t xml:space="preserve">staff </w:t>
      </w:r>
      <w:r>
        <w:t xml:space="preserve">on COVID-19 control </w:t>
      </w:r>
      <w:r w:rsidR="00EE750A">
        <w:t>strategies. Use</w:t>
      </w:r>
      <w:r w:rsidR="008F5D8A">
        <w:t xml:space="preserve"> the meetings to enforce and communicate</w:t>
      </w:r>
      <w:r w:rsidR="008F5D8A" w:rsidRPr="008F5D8A"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</w:p>
    <w:p w14:paraId="3667DB1A" w14:textId="6B18848D" w:rsidR="008F5D8A" w:rsidRDefault="004252FA" w:rsidP="00F310BC">
      <w:pPr>
        <w:numPr>
          <w:ilvl w:val="1"/>
          <w:numId w:val="2"/>
        </w:numPr>
      </w:pPr>
      <w:r>
        <w:t>A p</w:t>
      </w:r>
      <w:r w:rsidR="008F5D8A">
        <w:t>roactive sick leave policy</w:t>
      </w:r>
    </w:p>
    <w:p w14:paraId="73F6EB5E" w14:textId="2E570AD6" w:rsidR="008F5D8A" w:rsidRPr="00BA20A6" w:rsidRDefault="004252FA" w:rsidP="00F310BC">
      <w:pPr>
        <w:numPr>
          <w:ilvl w:val="1"/>
          <w:numId w:val="1"/>
        </w:numPr>
      </w:pPr>
      <w:r>
        <w:t>A method for</w:t>
      </w:r>
      <w:r w:rsidR="008F5D8A">
        <w:t xml:space="preserve"> </w:t>
      </w:r>
      <w:r>
        <w:t>confidential</w:t>
      </w:r>
      <w:r w:rsidR="0066678B">
        <w:t xml:space="preserve"> </w:t>
      </w:r>
      <w:r w:rsidR="008F5D8A">
        <w:t>reporting</w:t>
      </w:r>
      <w:r w:rsidR="0066678B">
        <w:t xml:space="preserve"> of</w:t>
      </w:r>
      <w:r w:rsidR="008F5D8A">
        <w:t xml:space="preserve"> personal illness and close contact with individuals that test positive </w:t>
      </w:r>
      <w:r w:rsidR="008F5D8A" w:rsidRPr="00BA20A6">
        <w:t>for C</w:t>
      </w:r>
      <w:r w:rsidR="00197748" w:rsidRPr="00BA20A6">
        <w:t>O</w:t>
      </w:r>
      <w:r w:rsidR="008F5D8A" w:rsidRPr="00BA20A6">
        <w:t>VID-19</w:t>
      </w:r>
    </w:p>
    <w:p w14:paraId="5DB6356A" w14:textId="01232D58" w:rsidR="00BF1B50" w:rsidRPr="00BA20A6" w:rsidRDefault="00BF1B50">
      <w:pPr>
        <w:numPr>
          <w:ilvl w:val="0"/>
          <w:numId w:val="1"/>
        </w:numPr>
      </w:pPr>
      <w:r w:rsidRPr="00BA20A6">
        <w:t xml:space="preserve">Reduce the number of staff to a minimum needed to keep the operation running while promoting social </w:t>
      </w:r>
      <w:r w:rsidR="009C533D" w:rsidRPr="00BA20A6">
        <w:t>distancing</w:t>
      </w:r>
    </w:p>
    <w:p w14:paraId="4C0F7467" w14:textId="77777777" w:rsidR="00BA20A6" w:rsidRDefault="00BF1B50" w:rsidP="00BA20A6">
      <w:pPr>
        <w:numPr>
          <w:ilvl w:val="0"/>
          <w:numId w:val="1"/>
        </w:numPr>
      </w:pPr>
      <w:r w:rsidRPr="00BA20A6">
        <w:lastRenderedPageBreak/>
        <w:t xml:space="preserve">Organize the staff into groups and </w:t>
      </w:r>
      <w:r w:rsidR="009C533D" w:rsidRPr="00BA20A6">
        <w:t>shifts</w:t>
      </w:r>
      <w:r w:rsidRPr="00BA20A6">
        <w:t xml:space="preserve"> to </w:t>
      </w:r>
      <w:r w:rsidR="009C533D" w:rsidRPr="00BA20A6">
        <w:t>promote</w:t>
      </w:r>
      <w:r w:rsidRPr="00BA20A6">
        <w:t xml:space="preserve"> social </w:t>
      </w:r>
      <w:r w:rsidR="009C533D" w:rsidRPr="00BA20A6">
        <w:t>distancing</w:t>
      </w:r>
      <w:r w:rsidRPr="00BA20A6">
        <w:t xml:space="preserve"> during work and breaks</w:t>
      </w:r>
    </w:p>
    <w:p w14:paraId="4F413DCC" w14:textId="172A47C1" w:rsidR="007F3FF8" w:rsidRPr="00BA20A6" w:rsidRDefault="007F3FF8" w:rsidP="00BA20A6">
      <w:pPr>
        <w:numPr>
          <w:ilvl w:val="0"/>
          <w:numId w:val="1"/>
        </w:numPr>
      </w:pPr>
      <w:r w:rsidRPr="00BA20A6">
        <w:t xml:space="preserve">Appoint a person or a team within the organization to regularly and frequently clean and disinfect frequently touched surfaces       </w:t>
      </w:r>
    </w:p>
    <w:p w14:paraId="00000011" w14:textId="58BADD9B" w:rsidR="00C44802" w:rsidRDefault="00557A80">
      <w:pPr>
        <w:numPr>
          <w:ilvl w:val="0"/>
          <w:numId w:val="1"/>
        </w:numPr>
      </w:pPr>
      <w:r>
        <w:t>Prohibit non-essential visitors and outside contractors</w:t>
      </w:r>
    </w:p>
    <w:p w14:paraId="00000012" w14:textId="77777777" w:rsidR="00C44802" w:rsidRDefault="00557A80">
      <w:pPr>
        <w:numPr>
          <w:ilvl w:val="0"/>
          <w:numId w:val="1"/>
        </w:numPr>
      </w:pPr>
      <w:r>
        <w:t>Prohibit interaction with truck drivers and limit their movement in the facility</w:t>
      </w:r>
    </w:p>
    <w:p w14:paraId="00000014" w14:textId="358E6B2B" w:rsidR="00C44802" w:rsidRDefault="00557A80">
      <w:pPr>
        <w:numPr>
          <w:ilvl w:val="0"/>
          <w:numId w:val="1"/>
        </w:numPr>
      </w:pPr>
      <w:r>
        <w:t>Identify supplies that may be jeopardized in the current supply chain and plan allocation accordingly</w:t>
      </w:r>
    </w:p>
    <w:p w14:paraId="00000015" w14:textId="0C430F3F" w:rsidR="00C44802" w:rsidRDefault="004252FA">
      <w:pPr>
        <w:numPr>
          <w:ilvl w:val="0"/>
          <w:numId w:val="1"/>
        </w:numPr>
        <w:ind w:right="600"/>
      </w:pPr>
      <w:r>
        <w:rPr>
          <w:highlight w:val="white"/>
        </w:rPr>
        <w:t xml:space="preserve">If at </w:t>
      </w:r>
      <w:r w:rsidR="00EE750A">
        <w:rPr>
          <w:highlight w:val="white"/>
        </w:rPr>
        <w:t>any time</w:t>
      </w:r>
      <w:r w:rsidR="00557A80">
        <w:rPr>
          <w:highlight w:val="white"/>
        </w:rPr>
        <w:t xml:space="preserve"> there is a substitution or change in formulation</w:t>
      </w:r>
      <w:r>
        <w:rPr>
          <w:highlight w:val="white"/>
        </w:rPr>
        <w:t xml:space="preserve"> or packaging</w:t>
      </w:r>
      <w:r w:rsidR="00557A80">
        <w:rPr>
          <w:highlight w:val="white"/>
        </w:rPr>
        <w:t>, your food safety plan should be reviewed</w:t>
      </w:r>
      <w:r w:rsidR="00057060">
        <w:rPr>
          <w:highlight w:val="white"/>
        </w:rPr>
        <w:t>;</w:t>
      </w:r>
      <w:r w:rsidR="00557A80">
        <w:rPr>
          <w:highlight w:val="white"/>
        </w:rPr>
        <w:t xml:space="preserve"> </w:t>
      </w:r>
      <w:r w:rsidR="00057060">
        <w:rPr>
          <w:highlight w:val="white"/>
        </w:rPr>
        <w:t xml:space="preserve">this </w:t>
      </w:r>
      <w:r w:rsidR="00557A80">
        <w:rPr>
          <w:highlight w:val="white"/>
        </w:rPr>
        <w:t xml:space="preserve">may lead to </w:t>
      </w:r>
      <w:r w:rsidR="00057060">
        <w:rPr>
          <w:highlight w:val="white"/>
        </w:rPr>
        <w:t>the need for a</w:t>
      </w:r>
      <w:r w:rsidR="00557A80">
        <w:rPr>
          <w:highlight w:val="white"/>
        </w:rPr>
        <w:t xml:space="preserve"> process authority review</w:t>
      </w:r>
      <w:r w:rsidR="00057060">
        <w:t xml:space="preserve">; see </w:t>
      </w:r>
      <w:hyperlink r:id="rId19" w:history="1">
        <w:r w:rsidR="00057060" w:rsidRPr="00F310BC">
          <w:rPr>
            <w:rStyle w:val="Hyperlink"/>
          </w:rPr>
          <w:t>here</w:t>
        </w:r>
      </w:hyperlink>
      <w:r w:rsidR="00057060">
        <w:t xml:space="preserve"> for a list of process authorities or consult with your state food safety agency on appropriate process authorities.</w:t>
      </w:r>
    </w:p>
    <w:p w14:paraId="5FD52257" w14:textId="6E983992" w:rsidR="00EB04C8" w:rsidRDefault="00EB04C8" w:rsidP="00EB04C8">
      <w:pPr>
        <w:pStyle w:val="ListParagraph"/>
        <w:numPr>
          <w:ilvl w:val="0"/>
          <w:numId w:val="1"/>
        </w:numPr>
        <w:autoSpaceDE w:val="0"/>
        <w:autoSpaceDN w:val="0"/>
      </w:pPr>
      <w:r>
        <w:t>Develop an SOP that details actions to be taken if an employee is tested for C</w:t>
      </w:r>
      <w:r w:rsidR="00197748">
        <w:t>O</w:t>
      </w:r>
      <w:r>
        <w:t>VID-19 and/or tests positive for C</w:t>
      </w:r>
      <w:r w:rsidR="00197748">
        <w:t>O</w:t>
      </w:r>
      <w:r>
        <w:t>VID-19; see</w:t>
      </w:r>
      <w:r w:rsidR="009C533D">
        <w:t xml:space="preserve"> </w:t>
      </w:r>
      <w:hyperlink r:id="rId20" w:history="1">
        <w:r w:rsidR="009C533D" w:rsidRPr="009C533D">
          <w:rPr>
            <w:rStyle w:val="Hyperlink"/>
          </w:rPr>
          <w:t>here</w:t>
        </w:r>
      </w:hyperlink>
      <w:r>
        <w:t xml:space="preserve"> for an example</w:t>
      </w:r>
    </w:p>
    <w:p w14:paraId="00000016" w14:textId="77777777" w:rsidR="00C44802" w:rsidRDefault="00557A80">
      <w:pPr>
        <w:spacing w:before="240" w:after="240"/>
        <w:rPr>
          <w:b/>
        </w:rPr>
      </w:pPr>
      <w:r>
        <w:rPr>
          <w:b/>
        </w:rPr>
        <w:t>Personnel Measures</w:t>
      </w:r>
    </w:p>
    <w:p w14:paraId="40CC23A7" w14:textId="77777777" w:rsidR="008F02DD" w:rsidRDefault="00557A80">
      <w:pPr>
        <w:numPr>
          <w:ilvl w:val="0"/>
          <w:numId w:val="2"/>
        </w:numPr>
      </w:pPr>
      <w:r>
        <w:t>Develop and use protocol for employee screening</w:t>
      </w:r>
    </w:p>
    <w:p w14:paraId="5C4C1700" w14:textId="164282EE" w:rsidR="008F02DD" w:rsidRPr="000E2074" w:rsidRDefault="00557A80" w:rsidP="008F02DD">
      <w:pPr>
        <w:numPr>
          <w:ilvl w:val="1"/>
          <w:numId w:val="2"/>
        </w:numPr>
      </w:pPr>
      <w:r w:rsidRPr="000E2074">
        <w:t>See</w:t>
      </w:r>
      <w:r w:rsidR="000E2074">
        <w:t xml:space="preserve"> </w:t>
      </w:r>
      <w:hyperlink r:id="rId21" w:history="1">
        <w:r w:rsidR="000E2074" w:rsidRPr="000E2074">
          <w:rPr>
            <w:rStyle w:val="Hyperlink"/>
          </w:rPr>
          <w:t>here</w:t>
        </w:r>
      </w:hyperlink>
      <w:r w:rsidRPr="000E2074">
        <w:t xml:space="preserve"> for a suggested/example of </w:t>
      </w:r>
      <w:r w:rsidRPr="00BA20A6">
        <w:t xml:space="preserve">a </w:t>
      </w:r>
      <w:r w:rsidR="008F02DD" w:rsidRPr="00BA20A6">
        <w:t xml:space="preserve">general </w:t>
      </w:r>
      <w:r w:rsidRPr="00BA20A6">
        <w:t xml:space="preserve">screening </w:t>
      </w:r>
      <w:r w:rsidRPr="000E2074">
        <w:t>sheet</w:t>
      </w:r>
    </w:p>
    <w:p w14:paraId="00000018" w14:textId="740292B5" w:rsidR="00C44802" w:rsidRDefault="008F02DD" w:rsidP="008F02DD">
      <w:pPr>
        <w:numPr>
          <w:ilvl w:val="1"/>
          <w:numId w:val="2"/>
        </w:numPr>
      </w:pPr>
      <w:r w:rsidRPr="00BA20A6">
        <w:t xml:space="preserve">See </w:t>
      </w:r>
      <w:hyperlink r:id="rId22" w:history="1">
        <w:r w:rsidRPr="00DF5B8A">
          <w:rPr>
            <w:rStyle w:val="Hyperlink"/>
          </w:rPr>
          <w:t>here</w:t>
        </w:r>
      </w:hyperlink>
      <w:r w:rsidRPr="008F02DD">
        <w:rPr>
          <w:color w:val="FF0000"/>
        </w:rPr>
        <w:t xml:space="preserve"> </w:t>
      </w:r>
      <w:r w:rsidRPr="00BA20A6">
        <w:t>for a suggested/example of a COVID-19 symptoms checklist</w:t>
      </w:r>
    </w:p>
    <w:p w14:paraId="00000019" w14:textId="6FC42A6D" w:rsidR="00C44802" w:rsidRDefault="00557A80">
      <w:pPr>
        <w:numPr>
          <w:ilvl w:val="0"/>
          <w:numId w:val="2"/>
        </w:num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t>Instruct staff to practice</w:t>
      </w:r>
      <w:r w:rsidR="008F02DD">
        <w:t xml:space="preserve"> </w:t>
      </w:r>
      <w:hyperlink r:id="rId23" w:history="1">
        <w:r w:rsidR="008F02DD" w:rsidRPr="008F02DD">
          <w:rPr>
            <w:rStyle w:val="Hyperlink"/>
          </w:rPr>
          <w:t>social distancing</w:t>
        </w:r>
      </w:hyperlink>
      <w:r>
        <w:t xml:space="preserve"> </w:t>
      </w:r>
    </w:p>
    <w:p w14:paraId="0000001A" w14:textId="77777777" w:rsidR="00C44802" w:rsidRDefault="00557A80">
      <w:pPr>
        <w:numPr>
          <w:ilvl w:val="1"/>
          <w:numId w:val="2"/>
        </w:numPr>
      </w:pPr>
      <w:r>
        <w:t>Maintain at least 6 feet of distance between each other whenever possible</w:t>
      </w:r>
    </w:p>
    <w:p w14:paraId="0000001B" w14:textId="2A1CD367" w:rsidR="00C44802" w:rsidRDefault="00557A80">
      <w:pPr>
        <w:numPr>
          <w:ilvl w:val="1"/>
          <w:numId w:val="2"/>
        </w:numPr>
      </w:pPr>
      <w:r>
        <w:t>Avoid personal contact: shaking hands, etc.</w:t>
      </w:r>
    </w:p>
    <w:p w14:paraId="2EE6D236" w14:textId="7E27C3A9" w:rsidR="000E2074" w:rsidRDefault="000E2074">
      <w:pPr>
        <w:numPr>
          <w:ilvl w:val="1"/>
          <w:numId w:val="2"/>
        </w:numPr>
      </w:pPr>
      <w:r w:rsidRPr="00BA20A6">
        <w:t xml:space="preserve">Wear a </w:t>
      </w:r>
      <w:hyperlink r:id="rId24" w:history="1">
        <w:r w:rsidRPr="000E2074">
          <w:rPr>
            <w:rStyle w:val="Hyperlink"/>
          </w:rPr>
          <w:t>Cloth Face Covering</w:t>
        </w:r>
      </w:hyperlink>
      <w:r>
        <w:t xml:space="preserve"> </w:t>
      </w:r>
      <w:r w:rsidRPr="00BA20A6">
        <w:t>every time social distancing is not possible</w:t>
      </w:r>
    </w:p>
    <w:p w14:paraId="0000001C" w14:textId="58858BB5" w:rsidR="00C44802" w:rsidRDefault="00557A80">
      <w:pPr>
        <w:numPr>
          <w:ilvl w:val="0"/>
          <w:numId w:val="2"/>
        </w:num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t>Refresh staff on proper</w:t>
      </w:r>
      <w:r w:rsidR="000E2074">
        <w:t xml:space="preserve"> hand hygiene</w:t>
      </w:r>
      <w:r w:rsidR="00B6357A">
        <w:t xml:space="preserve">, including </w:t>
      </w:r>
      <w:hyperlink r:id="rId25" w:anchor="gloves-hand-washing" w:history="1">
        <w:r w:rsidRPr="007F3FF8">
          <w:rPr>
            <w:rStyle w:val="Hyperlink"/>
          </w:rPr>
          <w:t>glove practices</w:t>
        </w:r>
      </w:hyperlink>
      <w:r w:rsidR="00B6357A">
        <w:t xml:space="preserve">, </w:t>
      </w:r>
      <w:hyperlink r:id="rId26" w:history="1">
        <w:r w:rsidR="00B6357A" w:rsidRPr="00B6357A">
          <w:rPr>
            <w:rStyle w:val="Hyperlink"/>
          </w:rPr>
          <w:t>hand</w:t>
        </w:r>
        <w:r w:rsidR="00BC2257">
          <w:rPr>
            <w:rStyle w:val="Hyperlink"/>
          </w:rPr>
          <w:t>-</w:t>
        </w:r>
        <w:r w:rsidR="00B6357A" w:rsidRPr="00B6357A">
          <w:rPr>
            <w:rStyle w:val="Hyperlink"/>
          </w:rPr>
          <w:t>washing</w:t>
        </w:r>
      </w:hyperlink>
      <w:r>
        <w:rPr>
          <w:color w:val="1155CC"/>
          <w:u w:val="single"/>
        </w:rPr>
        <w:t xml:space="preserve">   </w:t>
      </w:r>
      <w:r>
        <w:br/>
        <w:t xml:space="preserve"> and refraining from touch</w:t>
      </w:r>
      <w:r w:rsidR="00197748">
        <w:t>ing</w:t>
      </w:r>
      <w:r>
        <w:t xml:space="preserve"> your face</w:t>
      </w:r>
    </w:p>
    <w:p w14:paraId="0000001E" w14:textId="2D7C256D" w:rsidR="00C44802" w:rsidRDefault="00557A80">
      <w:pPr>
        <w:numPr>
          <w:ilvl w:val="0"/>
          <w:numId w:val="2"/>
        </w:numPr>
      </w:pPr>
      <w:r>
        <w:t>Develop and use protocol for respiratory hygiene (see</w:t>
      </w:r>
      <w:r w:rsidR="00B6357A">
        <w:t xml:space="preserve"> </w:t>
      </w:r>
      <w:hyperlink r:id="rId27" w:history="1">
        <w:r w:rsidR="00B6357A" w:rsidRPr="00B6357A">
          <w:rPr>
            <w:rStyle w:val="Hyperlink"/>
          </w:rPr>
          <w:t>here</w:t>
        </w:r>
      </w:hyperlink>
      <w:r>
        <w:t xml:space="preserve"> for example guidance)</w:t>
      </w:r>
    </w:p>
    <w:p w14:paraId="0000001F" w14:textId="5B5CA0D2" w:rsidR="00C44802" w:rsidRDefault="00557A80">
      <w:pPr>
        <w:numPr>
          <w:ilvl w:val="0"/>
          <w:numId w:val="2"/>
        </w:numPr>
      </w:pPr>
      <w:r>
        <w:t>Promote protective behavioral measures</w:t>
      </w:r>
      <w:r w:rsidR="008F5D8A">
        <w:t xml:space="preserve"> such as</w:t>
      </w:r>
      <w:r>
        <w:t xml:space="preserve"> avoiding </w:t>
      </w:r>
      <w:r w:rsidR="004252FA">
        <w:t xml:space="preserve">to </w:t>
      </w:r>
      <w:r>
        <w:t>touch doorknobs by hand</w:t>
      </w:r>
      <w:r w:rsidR="00B6357A">
        <w:t xml:space="preserve"> </w:t>
      </w:r>
      <w:r w:rsidR="00B6357A" w:rsidRPr="00BA20A6">
        <w:t>and washing your hands</w:t>
      </w:r>
      <w:r>
        <w:t>, etc.</w:t>
      </w:r>
    </w:p>
    <w:p w14:paraId="00000020" w14:textId="72487BC2" w:rsidR="00C44802" w:rsidRDefault="00557A80">
      <w:pPr>
        <w:numPr>
          <w:ilvl w:val="0"/>
          <w:numId w:val="2"/>
        </w:numPr>
      </w:pPr>
      <w:r>
        <w:t xml:space="preserve">Reset break and meeting rooms seating </w:t>
      </w:r>
      <w:r w:rsidR="00B6357A" w:rsidRPr="00BA20A6">
        <w:t xml:space="preserve">or introduce barriers </w:t>
      </w:r>
      <w:r>
        <w:t>to promote physical distancing</w:t>
      </w:r>
    </w:p>
    <w:p w14:paraId="00000026" w14:textId="11B01D81" w:rsidR="00C44802" w:rsidRDefault="00C44802">
      <w:pPr>
        <w:spacing w:before="240" w:after="240"/>
      </w:pPr>
    </w:p>
    <w:sectPr w:rsidR="00C44802" w:rsidSect="0046053A">
      <w:footerReference w:type="default" r:id="rId28"/>
      <w:pgSz w:w="12240" w:h="15840"/>
      <w:pgMar w:top="1440" w:right="1440" w:bottom="1440" w:left="1440" w:header="432" w:footer="43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47DCD" w14:textId="77777777" w:rsidR="008B1301" w:rsidRDefault="008B1301" w:rsidP="0046053A">
      <w:pPr>
        <w:spacing w:line="240" w:lineRule="auto"/>
      </w:pPr>
      <w:r>
        <w:separator/>
      </w:r>
    </w:p>
  </w:endnote>
  <w:endnote w:type="continuationSeparator" w:id="0">
    <w:p w14:paraId="30543169" w14:textId="77777777" w:rsidR="008B1301" w:rsidRDefault="008B1301" w:rsidP="004605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8155A" w14:textId="750FE9B2" w:rsidR="00AD3BD2" w:rsidRPr="00BA20A6" w:rsidRDefault="00AD3BD2" w:rsidP="00714631">
    <w:pPr>
      <w:rPr>
        <w:i/>
        <w:sz w:val="17"/>
        <w:szCs w:val="17"/>
      </w:rPr>
    </w:pPr>
    <w:r w:rsidRPr="00714631">
      <w:rPr>
        <w:sz w:val="17"/>
        <w:szCs w:val="17"/>
      </w:rPr>
      <w:t xml:space="preserve">Check the </w:t>
    </w:r>
    <w:hyperlink r:id="rId1" w:history="1">
      <w:r w:rsidRPr="00714631">
        <w:rPr>
          <w:rStyle w:val="Hyperlink"/>
          <w:sz w:val="17"/>
          <w:szCs w:val="17"/>
        </w:rPr>
        <w:t>Institute for Food Safety at Cornell University’s website</w:t>
      </w:r>
    </w:hyperlink>
    <w:r w:rsidRPr="00714631">
      <w:rPr>
        <w:sz w:val="17"/>
        <w:szCs w:val="17"/>
      </w:rPr>
      <w:t xml:space="preserve"> to</w:t>
    </w:r>
    <w:r w:rsidR="00B13B22" w:rsidRPr="00714631">
      <w:rPr>
        <w:sz w:val="17"/>
        <w:szCs w:val="17"/>
      </w:rPr>
      <w:t xml:space="preserve"> be sure that </w:t>
    </w:r>
    <w:r w:rsidRPr="00714631">
      <w:rPr>
        <w:sz w:val="17"/>
        <w:szCs w:val="17"/>
      </w:rPr>
      <w:t xml:space="preserve">you have the latest version of this file. </w:t>
    </w:r>
    <w:r w:rsidRPr="00BA20A6">
      <w:rPr>
        <w:i/>
        <w:sz w:val="17"/>
        <w:szCs w:val="17"/>
      </w:rPr>
      <w:t xml:space="preserve">Updated on </w:t>
    </w:r>
    <w:r w:rsidR="00805468">
      <w:rPr>
        <w:i/>
        <w:sz w:val="17"/>
        <w:szCs w:val="17"/>
      </w:rPr>
      <w:t>May, 11</w:t>
    </w:r>
    <w:r w:rsidRPr="00BA20A6">
      <w:rPr>
        <w:i/>
        <w:sz w:val="17"/>
        <w:szCs w:val="17"/>
      </w:rPr>
      <w:t>, 20</w:t>
    </w:r>
    <w:r w:rsidR="00486662" w:rsidRPr="00BA20A6">
      <w:rPr>
        <w:i/>
        <w:sz w:val="17"/>
        <w:szCs w:val="17"/>
      </w:rPr>
      <w:t>20</w:t>
    </w:r>
    <w:r w:rsidRPr="00BA20A6">
      <w:rPr>
        <w:i/>
        <w:sz w:val="17"/>
        <w:szCs w:val="17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43FB7" w14:textId="77777777" w:rsidR="008B1301" w:rsidRDefault="008B1301" w:rsidP="0046053A">
      <w:pPr>
        <w:spacing w:line="240" w:lineRule="auto"/>
      </w:pPr>
      <w:r>
        <w:separator/>
      </w:r>
    </w:p>
  </w:footnote>
  <w:footnote w:type="continuationSeparator" w:id="0">
    <w:p w14:paraId="2EB17CC9" w14:textId="77777777" w:rsidR="008B1301" w:rsidRDefault="008B1301" w:rsidP="0046053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45684"/>
    <w:multiLevelType w:val="multilevel"/>
    <w:tmpl w:val="77F69BC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1B11D0F"/>
    <w:multiLevelType w:val="multilevel"/>
    <w:tmpl w:val="09F8D58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5CA1796"/>
    <w:multiLevelType w:val="multilevel"/>
    <w:tmpl w:val="26E0E79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wNjUxMDc2NzQ3MDJR0lEKTi0uzszPAykwrAUAY6173ywAAAA="/>
  </w:docVars>
  <w:rsids>
    <w:rsidRoot w:val="00C44802"/>
    <w:rsid w:val="00022FCC"/>
    <w:rsid w:val="00057060"/>
    <w:rsid w:val="00085E12"/>
    <w:rsid w:val="000E2074"/>
    <w:rsid w:val="001614AC"/>
    <w:rsid w:val="001678F3"/>
    <w:rsid w:val="00197748"/>
    <w:rsid w:val="001C1C9D"/>
    <w:rsid w:val="00276036"/>
    <w:rsid w:val="004252FA"/>
    <w:rsid w:val="0045710E"/>
    <w:rsid w:val="0046053A"/>
    <w:rsid w:val="00486662"/>
    <w:rsid w:val="00557A80"/>
    <w:rsid w:val="00582F0B"/>
    <w:rsid w:val="00600BE2"/>
    <w:rsid w:val="0066678B"/>
    <w:rsid w:val="006C1DCC"/>
    <w:rsid w:val="00714631"/>
    <w:rsid w:val="0072059D"/>
    <w:rsid w:val="00760DF0"/>
    <w:rsid w:val="007F3FF8"/>
    <w:rsid w:val="00803802"/>
    <w:rsid w:val="00805468"/>
    <w:rsid w:val="00877F44"/>
    <w:rsid w:val="008B1301"/>
    <w:rsid w:val="008B76B1"/>
    <w:rsid w:val="008F02DD"/>
    <w:rsid w:val="008F5D8A"/>
    <w:rsid w:val="00956EA9"/>
    <w:rsid w:val="00971A62"/>
    <w:rsid w:val="00985932"/>
    <w:rsid w:val="009C533D"/>
    <w:rsid w:val="00A1272A"/>
    <w:rsid w:val="00AD3BD2"/>
    <w:rsid w:val="00B06013"/>
    <w:rsid w:val="00B13B22"/>
    <w:rsid w:val="00B22CB2"/>
    <w:rsid w:val="00B22FCA"/>
    <w:rsid w:val="00B515B8"/>
    <w:rsid w:val="00B6357A"/>
    <w:rsid w:val="00BA20A6"/>
    <w:rsid w:val="00BA5581"/>
    <w:rsid w:val="00BC2257"/>
    <w:rsid w:val="00BF1B50"/>
    <w:rsid w:val="00BF7FC4"/>
    <w:rsid w:val="00C44802"/>
    <w:rsid w:val="00C70248"/>
    <w:rsid w:val="00D705A5"/>
    <w:rsid w:val="00D909E5"/>
    <w:rsid w:val="00DD5005"/>
    <w:rsid w:val="00DF5B8A"/>
    <w:rsid w:val="00E52095"/>
    <w:rsid w:val="00EB04C8"/>
    <w:rsid w:val="00EE29C5"/>
    <w:rsid w:val="00EE750A"/>
    <w:rsid w:val="00F310BC"/>
    <w:rsid w:val="00FC140D"/>
    <w:rsid w:val="00FD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42369"/>
  <w15:docId w15:val="{024A2003-E396-4F76-8E7D-8AFD29605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lang w:val="en-US"/>
    </w:rPr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45710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570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70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70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0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0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0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060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52F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10B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053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53A"/>
  </w:style>
  <w:style w:type="paragraph" w:styleId="Footer">
    <w:name w:val="footer"/>
    <w:basedOn w:val="Normal"/>
    <w:link w:val="FooterChar"/>
    <w:uiPriority w:val="99"/>
    <w:unhideWhenUsed/>
    <w:rsid w:val="0046053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53A"/>
  </w:style>
  <w:style w:type="paragraph" w:styleId="ListParagraph">
    <w:name w:val="List Paragraph"/>
    <w:basedOn w:val="Normal"/>
    <w:uiPriority w:val="34"/>
    <w:qFormat/>
    <w:rsid w:val="00EB04C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614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1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f226@cornell.edu" TargetMode="External"/><Relationship Id="rId13" Type="http://schemas.openxmlformats.org/officeDocument/2006/relationships/hyperlink" Target="https://www.cdc.gov/coronavirus/2019-ncov/downloads/DIY-cloth-face-covering-instructions.pdf" TargetMode="External"/><Relationship Id="rId18" Type="http://schemas.openxmlformats.org/officeDocument/2006/relationships/hyperlink" Target="https://instituteforfoodsafety.cornell.edu/coronavirus-covid-19/risk-management-strategy-checklist/" TargetMode="External"/><Relationship Id="rId26" Type="http://schemas.openxmlformats.org/officeDocument/2006/relationships/hyperlink" Target="https://www.cdc.gov/handwashing/when-how-handwashing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dairyextension.foodscience.cornell.edu/sites/dairyextension.foodscience.cornell.edu/files/shared/Visitor_Employee%20Screening%20Checking%20List%20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dc.gov/vhf/ebola/pdf/poster-how-to-remove-gloves.pdf" TargetMode="External"/><Relationship Id="rId17" Type="http://schemas.openxmlformats.org/officeDocument/2006/relationships/hyperlink" Target="https://dairyextension.foodscience.cornell.edu/sites/dairyextension.foodscience.cornell.edu/files/shared/Examples-%20Frequently%20Touched%20Surfaces%20in%20Dairy.pdf" TargetMode="External"/><Relationship Id="rId25" Type="http://schemas.openxmlformats.org/officeDocument/2006/relationships/hyperlink" Target="https://instituteforfoodsafety.cornell.edu/coronavirus-covid-19/frequently-asked-question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dc.gov/coronavirus/2019-ncov/downloads/stop-the-spread-of-germs.pdf" TargetMode="External"/><Relationship Id="rId20" Type="http://schemas.openxmlformats.org/officeDocument/2006/relationships/hyperlink" Target="https://instituteforfoodsafety.cornell.edu/sites/instituteforfoodsafety.cornell.edu/files/shared/sop-actions-when-worker-tests-positive-for-covid-19-V5-04142020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odsafety.ces.ncsu.edu/wp-content/uploads/2020/03/Handwashing_COVID-19_Flyer_031220-1.pdf?fwd=no" TargetMode="External"/><Relationship Id="rId24" Type="http://schemas.openxmlformats.org/officeDocument/2006/relationships/hyperlink" Target="https://www.cdc.gov/coronavirus/2019-ncov/prevent-getting-sick/diy-cloth-face-covering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dc.gov/coronavirus/2019-ncov/downloads/COVID19-symptoms.pdf" TargetMode="External"/><Relationship Id="rId23" Type="http://schemas.openxmlformats.org/officeDocument/2006/relationships/hyperlink" Target="https://www.cdc.gov/coronavirus/2019-ncov/prevent-getting-sick/social-distancing.html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dec.ny.gov/docs/materials_minerals_pdf/covid19.pdf" TargetMode="External"/><Relationship Id="rId19" Type="http://schemas.openxmlformats.org/officeDocument/2006/relationships/hyperlink" Target="http://www.afdo.org/foodprocess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pa.gov/pesticide-registration/list-n-disinfectants-use-against-sars-cov-2" TargetMode="External"/><Relationship Id="rId14" Type="http://schemas.openxmlformats.org/officeDocument/2006/relationships/hyperlink" Target="https://coronavirus.health.ny.gov/system/files/documents/2020/04/agm-doh_covid19_cleaningfoodstores_rev_041120.pdf" TargetMode="External"/><Relationship Id="rId22" Type="http://schemas.openxmlformats.org/officeDocument/2006/relationships/hyperlink" Target="https://instituteforfoodsafety.cornell.edu/coronavirus-covid-19/risk-management-strategy-checklist/" TargetMode="External"/><Relationship Id="rId27" Type="http://schemas.openxmlformats.org/officeDocument/2006/relationships/hyperlink" Target="https://www.cdc.gov/coronavirus/2019-ncov/prevent-getting-sick/prevention.html" TargetMode="Externa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nstituteforfoodsafety.cornell.edu/coronavirus-covid-19/risk-management-strategy-checklis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0DF6757-4D3A-4B1F-AAD4-4D153C336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M. Felker</dc:creator>
  <cp:lastModifiedBy>Aljosa Trmcic</cp:lastModifiedBy>
  <cp:revision>3</cp:revision>
  <cp:lastPrinted>2020-03-19T19:09:00Z</cp:lastPrinted>
  <dcterms:created xsi:type="dcterms:W3CDTF">2020-05-11T17:58:00Z</dcterms:created>
  <dcterms:modified xsi:type="dcterms:W3CDTF">2020-05-11T17:59:00Z</dcterms:modified>
</cp:coreProperties>
</file>