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A7A45" w14:textId="77777777" w:rsidR="002B10F3" w:rsidRDefault="002B10F3" w:rsidP="002B10F3">
      <w:pPr>
        <w:pStyle w:val="Heading1"/>
      </w:pPr>
      <w:bookmarkStart w:id="0" w:name="_Toc411249532"/>
      <w:bookmarkStart w:id="1" w:name="_Toc447063076"/>
      <w:bookmarkStart w:id="2" w:name="_Toc465412868"/>
      <w:r>
        <w:t>Hazard Analysis</w:t>
      </w:r>
      <w:bookmarkEnd w:id="0"/>
      <w:bookmarkEnd w:id="1"/>
      <w:bookmarkEnd w:id="2"/>
    </w:p>
    <w:p w14:paraId="24D18D8C" w14:textId="77777777" w:rsidR="002B10F3" w:rsidRPr="005739D6" w:rsidRDefault="002B10F3" w:rsidP="002B10F3">
      <w:pPr>
        <w:spacing w:after="0"/>
      </w:pPr>
      <w:r w:rsidRPr="00EB6307">
        <w:t xml:space="preserve">Hazard identification (column 2) considers </w:t>
      </w:r>
      <w:r w:rsidRPr="005739D6">
        <w:t xml:space="preserve">those </w:t>
      </w:r>
      <w:r w:rsidR="00294F30" w:rsidRPr="005739D6">
        <w:t>hazards that are known or reasonably foreseeable to</w:t>
      </w:r>
      <w:r w:rsidRPr="005739D6">
        <w:t xml:space="preserve"> be present in the food because the hazard occurs naturally, the hazard may be unintentionally introduced, or the hazard may be intentionally introduced for economic gain.</w:t>
      </w:r>
    </w:p>
    <w:p w14:paraId="162FFD97" w14:textId="77777777" w:rsidR="002B10F3" w:rsidRPr="005739D6" w:rsidRDefault="002B10F3" w:rsidP="00294F30">
      <w:pPr>
        <w:spacing w:after="0"/>
        <w:ind w:left="810" w:hanging="378"/>
        <w:rPr>
          <w:sz w:val="20"/>
        </w:rPr>
      </w:pPr>
      <w:r w:rsidRPr="005739D6">
        <w:rPr>
          <w:sz w:val="20"/>
        </w:rPr>
        <w:t>B = Biological hazards including bacteria, viruses, parasites,</w:t>
      </w:r>
      <w:r w:rsidR="00294F30" w:rsidRPr="005739D6">
        <w:rPr>
          <w:sz w:val="20"/>
        </w:rPr>
        <w:t xml:space="preserve"> </w:t>
      </w:r>
      <w:r w:rsidRPr="005739D6">
        <w:rPr>
          <w:sz w:val="20"/>
        </w:rPr>
        <w:t>environmental pathogens</w:t>
      </w:r>
      <w:r w:rsidR="00294F30" w:rsidRPr="005739D6">
        <w:rPr>
          <w:sz w:val="20"/>
        </w:rPr>
        <w:t xml:space="preserve"> and other pathogens</w:t>
      </w:r>
      <w:r w:rsidRPr="005739D6">
        <w:rPr>
          <w:sz w:val="20"/>
        </w:rPr>
        <w:t xml:space="preserve"> </w:t>
      </w:r>
    </w:p>
    <w:p w14:paraId="4A205981" w14:textId="77777777" w:rsidR="002B10F3" w:rsidRPr="005739D6" w:rsidRDefault="002B10F3" w:rsidP="00294F30">
      <w:pPr>
        <w:spacing w:after="0"/>
        <w:ind w:left="810" w:hanging="378"/>
        <w:rPr>
          <w:sz w:val="20"/>
        </w:rPr>
      </w:pPr>
      <w:r w:rsidRPr="005739D6">
        <w:rPr>
          <w:sz w:val="20"/>
        </w:rPr>
        <w:t>C = Chemical hazards including radiological hazards, food allergens, substances such as pesticides and drug residues, natural toxins, decomposition, and unapproved food or color additives</w:t>
      </w:r>
    </w:p>
    <w:p w14:paraId="561686EC" w14:textId="77777777" w:rsidR="002B10F3" w:rsidRPr="007D390E" w:rsidRDefault="002B10F3" w:rsidP="00294F30">
      <w:pPr>
        <w:spacing w:after="0"/>
        <w:ind w:left="810" w:hanging="378"/>
        <w:rPr>
          <w:sz w:val="20"/>
        </w:rPr>
      </w:pPr>
      <w:r w:rsidRPr="005739D6">
        <w:rPr>
          <w:sz w:val="20"/>
        </w:rPr>
        <w:t>P = Physical hazards includ</w:t>
      </w:r>
      <w:r w:rsidR="00294F30" w:rsidRPr="005739D6">
        <w:rPr>
          <w:sz w:val="20"/>
        </w:rPr>
        <w:t>ing stones, glass, metal fragments, rubber and wood</w:t>
      </w:r>
    </w:p>
    <w:tbl>
      <w:tblPr>
        <w:tblW w:w="1055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9" w:type="dxa"/>
        </w:tblCellMar>
        <w:tblLook w:val="0620" w:firstRow="1" w:lastRow="0" w:firstColumn="0" w:lastColumn="0" w:noHBand="1" w:noVBand="1"/>
      </w:tblPr>
      <w:tblGrid>
        <w:gridCol w:w="1354"/>
        <w:gridCol w:w="188"/>
        <w:gridCol w:w="2009"/>
        <w:gridCol w:w="462"/>
        <w:gridCol w:w="464"/>
        <w:gridCol w:w="3299"/>
        <w:gridCol w:w="1963"/>
        <w:gridCol w:w="433"/>
        <w:gridCol w:w="382"/>
      </w:tblGrid>
      <w:tr w:rsidR="002B10F3" w14:paraId="634007DA" w14:textId="77777777" w:rsidTr="002F4BE5">
        <w:trPr>
          <w:trHeight w:val="167"/>
          <w:tblHeader/>
        </w:trPr>
        <w:tc>
          <w:tcPr>
            <w:tcW w:w="641" w:type="pct"/>
            <w:vMerge w:val="restart"/>
            <w:shd w:val="clear" w:color="auto" w:fill="auto"/>
            <w:vAlign w:val="bottom"/>
          </w:tcPr>
          <w:p w14:paraId="3942FC81" w14:textId="77777777" w:rsidR="002B10F3" w:rsidRPr="00A265B4" w:rsidRDefault="002B10F3" w:rsidP="00741C0B">
            <w:pPr>
              <w:spacing w:after="0"/>
              <w:contextualSpacing/>
              <w:jc w:val="center"/>
              <w:rPr>
                <w:rFonts w:ascii="Calibri" w:hAnsi="Calibri"/>
                <w:sz w:val="18"/>
              </w:rPr>
            </w:pPr>
            <w:r w:rsidRPr="00A265B4">
              <w:rPr>
                <w:rFonts w:ascii="Calibri" w:hAnsi="Calibri"/>
                <w:sz w:val="18"/>
              </w:rPr>
              <w:t>(1)</w:t>
            </w:r>
          </w:p>
          <w:p w14:paraId="59DDA280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  <w:r w:rsidRPr="00A265B4">
              <w:rPr>
                <w:rFonts w:ascii="Calibri" w:hAnsi="Calibri"/>
                <w:sz w:val="18"/>
              </w:rPr>
              <w:t>Ingredient/ Processing Step</w:t>
            </w:r>
          </w:p>
        </w:tc>
        <w:tc>
          <w:tcPr>
            <w:tcW w:w="1041" w:type="pct"/>
            <w:gridSpan w:val="2"/>
            <w:vMerge w:val="restart"/>
            <w:shd w:val="clear" w:color="auto" w:fill="auto"/>
            <w:vAlign w:val="bottom"/>
          </w:tcPr>
          <w:p w14:paraId="26AFE6D6" w14:textId="77777777" w:rsidR="002B10F3" w:rsidRPr="00A265B4" w:rsidRDefault="002B10F3" w:rsidP="00741C0B">
            <w:pPr>
              <w:spacing w:after="0"/>
              <w:contextualSpacing/>
              <w:jc w:val="center"/>
              <w:rPr>
                <w:rFonts w:ascii="Calibri" w:hAnsi="Calibri"/>
                <w:sz w:val="18"/>
              </w:rPr>
            </w:pPr>
            <w:r w:rsidRPr="00A265B4">
              <w:rPr>
                <w:rFonts w:ascii="Calibri" w:hAnsi="Calibri"/>
                <w:sz w:val="18"/>
              </w:rPr>
              <w:t>(2)</w:t>
            </w:r>
          </w:p>
          <w:p w14:paraId="45376D85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  <w:r w:rsidRPr="00A265B4">
              <w:rPr>
                <w:rFonts w:ascii="Calibri" w:hAnsi="Calibri"/>
                <w:sz w:val="18"/>
              </w:rPr>
              <w:t xml:space="preserve">Identify </w:t>
            </w:r>
            <w:r w:rsidRPr="00A265B4">
              <w:rPr>
                <w:rFonts w:ascii="Calibri" w:hAnsi="Calibri"/>
                <w:sz w:val="18"/>
                <w:u w:val="single"/>
              </w:rPr>
              <w:t>potential</w:t>
            </w:r>
            <w:r w:rsidRPr="00A265B4">
              <w:rPr>
                <w:rFonts w:ascii="Calibri" w:hAnsi="Calibri"/>
                <w:sz w:val="18"/>
              </w:rPr>
              <w:t xml:space="preserve"> food safety hazards introduced, controlled or enhanced at this step</w:t>
            </w:r>
          </w:p>
        </w:tc>
        <w:tc>
          <w:tcPr>
            <w:tcW w:w="439" w:type="pct"/>
            <w:gridSpan w:val="2"/>
            <w:shd w:val="clear" w:color="auto" w:fill="auto"/>
          </w:tcPr>
          <w:p w14:paraId="7A714F9E" w14:textId="77777777" w:rsidR="002B10F3" w:rsidRPr="00A265B4" w:rsidRDefault="002B10F3" w:rsidP="00741C0B">
            <w:pPr>
              <w:spacing w:after="0"/>
              <w:contextualSpacing/>
              <w:jc w:val="center"/>
              <w:rPr>
                <w:rFonts w:ascii="Calibri" w:hAnsi="Calibri"/>
                <w:sz w:val="18"/>
              </w:rPr>
            </w:pPr>
            <w:r w:rsidRPr="00A265B4">
              <w:rPr>
                <w:rFonts w:ascii="Calibri" w:hAnsi="Calibri"/>
                <w:sz w:val="18"/>
              </w:rPr>
              <w:t xml:space="preserve">(3) </w:t>
            </w:r>
          </w:p>
          <w:p w14:paraId="68086B77" w14:textId="77777777" w:rsidR="002B10F3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  <w:r>
              <w:rPr>
                <w:rFonts w:ascii="Calibri" w:hAnsi="Calibri"/>
                <w:sz w:val="18"/>
              </w:rPr>
              <w:t>Do</w:t>
            </w:r>
            <w:r w:rsidRPr="00A265B4">
              <w:rPr>
                <w:rFonts w:ascii="Calibri" w:hAnsi="Calibri"/>
                <w:sz w:val="18"/>
              </w:rPr>
              <w:t xml:space="preserve"> any </w:t>
            </w:r>
            <w:r w:rsidRPr="00A265B4">
              <w:rPr>
                <w:rFonts w:ascii="Calibri" w:hAnsi="Calibri"/>
                <w:sz w:val="18"/>
                <w:u w:val="single"/>
              </w:rPr>
              <w:t>potential</w:t>
            </w:r>
            <w:r w:rsidRPr="00A265B4">
              <w:rPr>
                <w:rFonts w:ascii="Calibri" w:hAnsi="Calibri"/>
                <w:sz w:val="18"/>
              </w:rPr>
              <w:t xml:space="preserve"> food safety hazards </w:t>
            </w:r>
            <w:r w:rsidRPr="00930371">
              <w:rPr>
                <w:rFonts w:ascii="Calibri" w:hAnsi="Calibri"/>
                <w:color w:val="auto"/>
                <w:sz w:val="18"/>
              </w:rPr>
              <w:t>requir</w:t>
            </w:r>
            <w:r>
              <w:rPr>
                <w:rFonts w:ascii="Calibri" w:hAnsi="Calibri"/>
                <w:color w:val="auto"/>
                <w:sz w:val="18"/>
              </w:rPr>
              <w:t>e</w:t>
            </w:r>
            <w:r w:rsidRPr="00930371">
              <w:rPr>
                <w:rFonts w:ascii="Calibri" w:hAnsi="Calibri"/>
                <w:color w:val="auto"/>
                <w:sz w:val="18"/>
              </w:rPr>
              <w:t xml:space="preserve"> </w:t>
            </w:r>
            <w:r>
              <w:rPr>
                <w:rFonts w:ascii="Calibri" w:hAnsi="Calibri"/>
                <w:color w:val="auto"/>
                <w:sz w:val="18"/>
              </w:rPr>
              <w:t xml:space="preserve">a </w:t>
            </w:r>
            <w:r w:rsidRPr="00930371">
              <w:rPr>
                <w:rFonts w:ascii="Calibri" w:hAnsi="Calibri"/>
                <w:color w:val="auto"/>
                <w:sz w:val="18"/>
              </w:rPr>
              <w:t xml:space="preserve">preventive </w:t>
            </w:r>
            <w:r w:rsidRPr="00A265B4">
              <w:rPr>
                <w:rFonts w:ascii="Calibri" w:hAnsi="Calibri"/>
                <w:sz w:val="18"/>
              </w:rPr>
              <w:t>control?</w:t>
            </w:r>
          </w:p>
        </w:tc>
        <w:tc>
          <w:tcPr>
            <w:tcW w:w="1563" w:type="pct"/>
            <w:vMerge w:val="restart"/>
            <w:shd w:val="clear" w:color="auto" w:fill="auto"/>
            <w:vAlign w:val="bottom"/>
          </w:tcPr>
          <w:p w14:paraId="260F92DE" w14:textId="77777777" w:rsidR="002B10F3" w:rsidRPr="00A265B4" w:rsidRDefault="002B10F3" w:rsidP="00741C0B">
            <w:pPr>
              <w:spacing w:after="0"/>
              <w:contextualSpacing/>
              <w:jc w:val="center"/>
              <w:rPr>
                <w:rFonts w:ascii="Calibri" w:hAnsi="Calibri"/>
                <w:sz w:val="18"/>
              </w:rPr>
            </w:pPr>
            <w:r w:rsidRPr="00A265B4">
              <w:rPr>
                <w:rFonts w:ascii="Calibri" w:hAnsi="Calibri"/>
                <w:sz w:val="18"/>
              </w:rPr>
              <w:t>(4)</w:t>
            </w:r>
          </w:p>
          <w:p w14:paraId="3E8211EF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  <w:r w:rsidRPr="00A265B4">
              <w:rPr>
                <w:rFonts w:ascii="Calibri" w:hAnsi="Calibri"/>
                <w:sz w:val="18"/>
              </w:rPr>
              <w:t>Justify your decision for column 3</w:t>
            </w:r>
          </w:p>
        </w:tc>
        <w:tc>
          <w:tcPr>
            <w:tcW w:w="930" w:type="pct"/>
            <w:vMerge w:val="restart"/>
            <w:shd w:val="clear" w:color="auto" w:fill="auto"/>
          </w:tcPr>
          <w:p w14:paraId="1EF6DC03" w14:textId="77777777" w:rsidR="002B10F3" w:rsidRPr="00CC3E06" w:rsidRDefault="002B10F3" w:rsidP="00741C0B">
            <w:pPr>
              <w:spacing w:after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  <w:r w:rsidRPr="00CC3E06">
              <w:rPr>
                <w:rFonts w:ascii="Calibri" w:hAnsi="Calibri"/>
                <w:sz w:val="18"/>
                <w:szCs w:val="18"/>
              </w:rPr>
              <w:t>(5)</w:t>
            </w:r>
          </w:p>
          <w:p w14:paraId="7F631EED" w14:textId="77777777" w:rsidR="002B10F3" w:rsidRPr="005753B0" w:rsidRDefault="002B10F3" w:rsidP="00741C0B">
            <w:pPr>
              <w:spacing w:after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  <w:r w:rsidRPr="00CC3E06">
              <w:rPr>
                <w:rFonts w:ascii="Calibri" w:hAnsi="Calibri"/>
                <w:sz w:val="18"/>
                <w:szCs w:val="18"/>
              </w:rPr>
              <w:t xml:space="preserve">What preventive control </w:t>
            </w:r>
            <w:proofErr w:type="spellStart"/>
            <w:r w:rsidRPr="00CC3E06">
              <w:rPr>
                <w:rFonts w:ascii="Calibri" w:hAnsi="Calibri"/>
                <w:sz w:val="18"/>
                <w:szCs w:val="18"/>
              </w:rPr>
              <w:t>measure(s</w:t>
            </w:r>
            <w:proofErr w:type="spellEnd"/>
            <w:r w:rsidRPr="00CC3E06">
              <w:rPr>
                <w:rFonts w:ascii="Calibri" w:hAnsi="Calibri"/>
                <w:sz w:val="18"/>
                <w:szCs w:val="18"/>
              </w:rPr>
              <w:t xml:space="preserve">) can be applied to significantly minimize or prevent </w:t>
            </w:r>
            <w:r w:rsidRPr="005753B0">
              <w:rPr>
                <w:rFonts w:ascii="Calibri" w:hAnsi="Calibri"/>
                <w:sz w:val="18"/>
                <w:szCs w:val="18"/>
              </w:rPr>
              <w:t>the food safety hazard?</w:t>
            </w:r>
          </w:p>
          <w:p w14:paraId="18A66103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  <w:r w:rsidRPr="00CC3E06">
              <w:rPr>
                <w:rFonts w:ascii="Calibri" w:hAnsi="Calibri"/>
                <w:i/>
                <w:iCs/>
                <w:sz w:val="18"/>
                <w:szCs w:val="18"/>
              </w:rPr>
              <w:t>Process including CCPs, Allergen, Sanitation, Supp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ly-chain</w:t>
            </w:r>
            <w:r w:rsidRPr="00CC3E06">
              <w:rPr>
                <w:rFonts w:ascii="Calibri" w:hAnsi="Calibri"/>
                <w:i/>
                <w:iCs/>
                <w:sz w:val="18"/>
                <w:szCs w:val="18"/>
              </w:rPr>
              <w:t>, other preventive control</w:t>
            </w:r>
          </w:p>
        </w:tc>
        <w:tc>
          <w:tcPr>
            <w:tcW w:w="386" w:type="pct"/>
            <w:gridSpan w:val="2"/>
            <w:shd w:val="clear" w:color="auto" w:fill="auto"/>
          </w:tcPr>
          <w:p w14:paraId="41E46DC2" w14:textId="77777777" w:rsidR="002B10F3" w:rsidRPr="00CC3E06" w:rsidRDefault="002B10F3" w:rsidP="00741C0B">
            <w:pPr>
              <w:spacing w:after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CC3E06">
              <w:rPr>
                <w:rFonts w:ascii="Calibri" w:hAnsi="Calibri"/>
                <w:sz w:val="18"/>
                <w:szCs w:val="18"/>
              </w:rPr>
              <w:t>6)</w:t>
            </w:r>
          </w:p>
          <w:p w14:paraId="735371C2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  <w:r w:rsidRPr="00CC3E06">
              <w:rPr>
                <w:rFonts w:ascii="Calibri" w:hAnsi="Calibri"/>
                <w:sz w:val="18"/>
                <w:szCs w:val="18"/>
              </w:rPr>
              <w:t>Is the preventive control applied at this step?</w:t>
            </w:r>
          </w:p>
        </w:tc>
      </w:tr>
      <w:tr w:rsidR="002B10F3" w14:paraId="2ED091DD" w14:textId="77777777" w:rsidTr="00B103C7">
        <w:trPr>
          <w:trHeight w:val="467"/>
          <w:tblHeader/>
        </w:trPr>
        <w:tc>
          <w:tcPr>
            <w:tcW w:w="641" w:type="pct"/>
            <w:vMerge/>
            <w:shd w:val="clear" w:color="auto" w:fill="auto"/>
          </w:tcPr>
          <w:p w14:paraId="2A7A1116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041" w:type="pct"/>
            <w:gridSpan w:val="2"/>
            <w:vMerge/>
            <w:shd w:val="clear" w:color="auto" w:fill="auto"/>
          </w:tcPr>
          <w:p w14:paraId="27EE3922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9129368" w14:textId="77777777" w:rsidR="002B10F3" w:rsidRPr="00A51F81" w:rsidRDefault="002B10F3" w:rsidP="00741C0B">
            <w:pPr>
              <w:spacing w:after="0"/>
              <w:contextualSpacing/>
              <w:jc w:val="center"/>
              <w:rPr>
                <w:sz w:val="16"/>
              </w:rPr>
            </w:pPr>
            <w:r w:rsidRPr="00A51F81">
              <w:rPr>
                <w:sz w:val="16"/>
              </w:rPr>
              <w:t>Yes</w:t>
            </w:r>
          </w:p>
        </w:tc>
        <w:tc>
          <w:tcPr>
            <w:tcW w:w="220" w:type="pct"/>
            <w:shd w:val="clear" w:color="auto" w:fill="auto"/>
          </w:tcPr>
          <w:p w14:paraId="58ADF69D" w14:textId="77777777" w:rsidR="002B10F3" w:rsidRPr="00A51F81" w:rsidRDefault="002B10F3" w:rsidP="00741C0B">
            <w:pPr>
              <w:spacing w:after="0"/>
              <w:contextualSpacing/>
              <w:jc w:val="center"/>
              <w:rPr>
                <w:sz w:val="16"/>
              </w:rPr>
            </w:pPr>
            <w:r w:rsidRPr="00A51F81">
              <w:rPr>
                <w:sz w:val="16"/>
              </w:rPr>
              <w:t>No</w:t>
            </w:r>
          </w:p>
        </w:tc>
        <w:tc>
          <w:tcPr>
            <w:tcW w:w="1563" w:type="pct"/>
            <w:vMerge/>
            <w:shd w:val="clear" w:color="auto" w:fill="auto"/>
          </w:tcPr>
          <w:p w14:paraId="24DACC5D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30" w:type="pct"/>
            <w:vMerge/>
            <w:shd w:val="clear" w:color="auto" w:fill="auto"/>
          </w:tcPr>
          <w:p w14:paraId="78DED1C4" w14:textId="77777777" w:rsidR="002B10F3" w:rsidRPr="00036D66" w:rsidRDefault="002B10F3" w:rsidP="00741C0B">
            <w:pPr>
              <w:spacing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17223F12" w14:textId="77777777" w:rsidR="002B10F3" w:rsidRPr="00A51F81" w:rsidRDefault="002B10F3" w:rsidP="00741C0B">
            <w:pPr>
              <w:spacing w:after="0"/>
              <w:contextualSpacing/>
              <w:jc w:val="center"/>
              <w:rPr>
                <w:sz w:val="16"/>
              </w:rPr>
            </w:pPr>
            <w:r w:rsidRPr="00A51F81">
              <w:rPr>
                <w:sz w:val="16"/>
              </w:rPr>
              <w:t>Yes</w:t>
            </w:r>
          </w:p>
        </w:tc>
        <w:tc>
          <w:tcPr>
            <w:tcW w:w="181" w:type="pct"/>
            <w:shd w:val="clear" w:color="auto" w:fill="auto"/>
          </w:tcPr>
          <w:p w14:paraId="17DA5A8D" w14:textId="77777777" w:rsidR="002B10F3" w:rsidRPr="00A51F81" w:rsidRDefault="002B10F3" w:rsidP="00741C0B">
            <w:pPr>
              <w:spacing w:after="0"/>
              <w:contextualSpacing/>
              <w:jc w:val="center"/>
              <w:rPr>
                <w:sz w:val="16"/>
              </w:rPr>
            </w:pPr>
            <w:r w:rsidRPr="00A51F81">
              <w:rPr>
                <w:sz w:val="16"/>
              </w:rPr>
              <w:t>No</w:t>
            </w:r>
          </w:p>
        </w:tc>
      </w:tr>
      <w:tr w:rsidR="002B10F3" w14:paraId="4D2C05D2" w14:textId="77777777" w:rsidTr="00A57472">
        <w:tc>
          <w:tcPr>
            <w:tcW w:w="641" w:type="pct"/>
            <w:vMerge w:val="restart"/>
            <w:shd w:val="clear" w:color="auto" w:fill="auto"/>
          </w:tcPr>
          <w:p w14:paraId="38891820" w14:textId="3B6979CC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7E6F634E" w14:textId="349B0DB4" w:rsidR="002B10F3" w:rsidRPr="00036D66" w:rsidRDefault="002B10F3" w:rsidP="00741C0B">
            <w:pPr>
              <w:spacing w:after="0"/>
              <w:ind w:left="-17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694442FB" w14:textId="77777777" w:rsidR="002B10F3" w:rsidRDefault="002B10F3" w:rsidP="00294F30">
            <w:pPr>
              <w:spacing w:after="0"/>
              <w:rPr>
                <w:rFonts w:cs="Arial"/>
                <w:sz w:val="20"/>
              </w:rPr>
            </w:pPr>
          </w:p>
          <w:p w14:paraId="1241A5D1" w14:textId="7F7E8AAD" w:rsidR="00B103C7" w:rsidRPr="00A66D94" w:rsidRDefault="00B103C7" w:rsidP="00294F30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B830DC7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6DB476BD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3F3C1CC8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002902B2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40591891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35104B78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0089148A" w14:textId="77777777" w:rsidTr="00A57472">
        <w:tc>
          <w:tcPr>
            <w:tcW w:w="641" w:type="pct"/>
            <w:vMerge/>
            <w:shd w:val="clear" w:color="auto" w:fill="auto"/>
          </w:tcPr>
          <w:p w14:paraId="2CE83137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62B4E258" w14:textId="53C80403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7ACA9835" w14:textId="77777777" w:rsidR="002B10F3" w:rsidRDefault="002B10F3" w:rsidP="00741C0B">
            <w:pPr>
              <w:spacing w:after="0"/>
              <w:rPr>
                <w:rFonts w:cs="Arial"/>
                <w:sz w:val="20"/>
              </w:rPr>
            </w:pPr>
          </w:p>
          <w:p w14:paraId="505C423A" w14:textId="19E3D0A5" w:rsidR="00B103C7" w:rsidRPr="00A66D94" w:rsidRDefault="00B103C7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E65995C" w14:textId="673C931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1AB96D03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5697D90A" w14:textId="2216FEE0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A6E4361" w14:textId="37967519" w:rsidR="002B10F3" w:rsidRPr="00294F30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131BA58D" w14:textId="587264EB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26AAC660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57418D3A" w14:textId="77777777" w:rsidTr="00D175C5">
        <w:trPr>
          <w:trHeight w:val="251"/>
        </w:trPr>
        <w:tc>
          <w:tcPr>
            <w:tcW w:w="641" w:type="pct"/>
            <w:vMerge/>
            <w:shd w:val="clear" w:color="auto" w:fill="auto"/>
          </w:tcPr>
          <w:p w14:paraId="25E5A66F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762EC1EB" w14:textId="55FBEB43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493E2137" w14:textId="77777777" w:rsidR="002B10F3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  <w:p w14:paraId="7AD258A7" w14:textId="3B4EB82A" w:rsidR="00B103C7" w:rsidRPr="00A51F81" w:rsidRDefault="00B103C7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2A00610" w14:textId="77777777" w:rsidR="002B10F3" w:rsidRPr="00A51F81" w:rsidRDefault="002B10F3" w:rsidP="00741C0B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00157659" w14:textId="77777777" w:rsidR="002B10F3" w:rsidRPr="00A51F81" w:rsidRDefault="002B10F3" w:rsidP="00741C0B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5269E26A" w14:textId="77777777" w:rsidR="002B10F3" w:rsidRPr="00A51F81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431FCB2F" w14:textId="77777777" w:rsidR="002B10F3" w:rsidRPr="00A51F81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35C2A6E9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078A1483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4589970B" w14:textId="77777777" w:rsidTr="00A57472">
        <w:tc>
          <w:tcPr>
            <w:tcW w:w="641" w:type="pct"/>
            <w:vMerge w:val="restart"/>
            <w:shd w:val="clear" w:color="auto" w:fill="auto"/>
          </w:tcPr>
          <w:p w14:paraId="08D3C749" w14:textId="6FA3E3C1" w:rsidR="002B10F3" w:rsidRPr="00312E7D" w:rsidRDefault="002B10F3" w:rsidP="00947429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3F90ED7F" w14:textId="4BC56AED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6F8D0D79" w14:textId="77777777" w:rsidR="002B10F3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  <w:p w14:paraId="35F400E5" w14:textId="166F6D6B" w:rsidR="00B103C7" w:rsidRPr="00A66D94" w:rsidRDefault="00B103C7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6CD33046" w14:textId="13FAC54A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7CEFDA86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189F3281" w14:textId="187D24D5" w:rsidR="002B10F3" w:rsidRPr="00A66D94" w:rsidRDefault="002B10F3" w:rsidP="000128E5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2E614107" w14:textId="2FBA4887" w:rsidR="002B10F3" w:rsidRPr="00A66D94" w:rsidRDefault="002B10F3" w:rsidP="000128E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64086BED" w14:textId="3C7D5889" w:rsidR="002B10F3" w:rsidRPr="0026136D" w:rsidRDefault="002B10F3" w:rsidP="00741C0B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322160C1" w14:textId="77777777" w:rsidR="002B10F3" w:rsidRPr="007031A1" w:rsidRDefault="002B10F3" w:rsidP="00741C0B">
            <w:pPr>
              <w:spacing w:after="0"/>
              <w:ind w:left="-144"/>
              <w:jc w:val="center"/>
              <w:rPr>
                <w:rFonts w:cs="Arial"/>
                <w:strike/>
                <w:sz w:val="20"/>
              </w:rPr>
            </w:pPr>
          </w:p>
        </w:tc>
      </w:tr>
      <w:tr w:rsidR="002B10F3" w14:paraId="0694C7B2" w14:textId="77777777" w:rsidTr="00A57472">
        <w:tc>
          <w:tcPr>
            <w:tcW w:w="641" w:type="pct"/>
            <w:vMerge/>
            <w:shd w:val="clear" w:color="auto" w:fill="auto"/>
          </w:tcPr>
          <w:p w14:paraId="4A744D0C" w14:textId="77777777" w:rsidR="002B10F3" w:rsidRPr="00312E7D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6ABCAD35" w14:textId="35EAA8D0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114ADAA3" w14:textId="77777777" w:rsidR="002B10F3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  <w:p w14:paraId="634DC103" w14:textId="7D656543" w:rsidR="00B103C7" w:rsidRPr="00A66D94" w:rsidRDefault="00B103C7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38F28C79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4C03C583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47BD1E56" w14:textId="77777777" w:rsidR="002B10F3" w:rsidRPr="00A66D94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3D41AAB9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1B3F611D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697D4A35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11CDDC0C" w14:textId="77777777" w:rsidTr="00A57472">
        <w:tc>
          <w:tcPr>
            <w:tcW w:w="641" w:type="pct"/>
            <w:vMerge/>
            <w:shd w:val="clear" w:color="auto" w:fill="auto"/>
          </w:tcPr>
          <w:p w14:paraId="14BDB57C" w14:textId="77777777" w:rsidR="002B10F3" w:rsidRPr="00312E7D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4CE803E7" w14:textId="6A8BE337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7FB26678" w14:textId="77777777" w:rsidR="002B10F3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  <w:p w14:paraId="7BEA950C" w14:textId="065AF594" w:rsidR="00B103C7" w:rsidRPr="00A66D94" w:rsidRDefault="00B103C7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164EF48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483C9C29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583FA63D" w14:textId="77777777" w:rsidR="002B10F3" w:rsidRPr="00A66D94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CD947BB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56A1950B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0FDFA51C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2FD0EF5E" w14:textId="77777777" w:rsidTr="00A57472">
        <w:tc>
          <w:tcPr>
            <w:tcW w:w="641" w:type="pct"/>
            <w:vMerge w:val="restart"/>
            <w:shd w:val="clear" w:color="auto" w:fill="auto"/>
          </w:tcPr>
          <w:p w14:paraId="217F66AB" w14:textId="1F098671" w:rsidR="002B10F3" w:rsidRPr="00A66D94" w:rsidRDefault="002B10F3" w:rsidP="00947429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2F926B57" w14:textId="6D924261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7A11FFD4" w14:textId="77777777" w:rsidR="002B10F3" w:rsidRDefault="002B10F3" w:rsidP="00741C0B">
            <w:pPr>
              <w:spacing w:after="0"/>
              <w:rPr>
                <w:rFonts w:cs="Arial"/>
                <w:sz w:val="20"/>
              </w:rPr>
            </w:pPr>
          </w:p>
          <w:p w14:paraId="1F2CAB72" w14:textId="6C57562F" w:rsidR="00B103C7" w:rsidRPr="00A66D94" w:rsidRDefault="00B103C7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0FB9E8CB" w14:textId="7179E51C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6A2465F2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1167E995" w14:textId="3FA32973" w:rsidR="002B10F3" w:rsidRPr="00A66D94" w:rsidRDefault="002B10F3" w:rsidP="00947429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5A78A57C" w14:textId="5F865621" w:rsidR="002B10F3" w:rsidRPr="00A66D94" w:rsidRDefault="002B10F3" w:rsidP="00947429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61717444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588635F5" w14:textId="13989484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50D00DC6" w14:textId="77777777" w:rsidTr="00A57472">
        <w:tc>
          <w:tcPr>
            <w:tcW w:w="641" w:type="pct"/>
            <w:vMerge/>
            <w:shd w:val="clear" w:color="auto" w:fill="auto"/>
          </w:tcPr>
          <w:p w14:paraId="7D7BAA2F" w14:textId="77777777" w:rsidR="002B10F3" w:rsidRPr="00A66D94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0C3CC064" w14:textId="746306CE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1F905A22" w14:textId="77777777" w:rsidR="002B10F3" w:rsidRDefault="002B10F3" w:rsidP="00741C0B">
            <w:pPr>
              <w:spacing w:after="0"/>
              <w:rPr>
                <w:rFonts w:cs="Arial"/>
                <w:sz w:val="20"/>
              </w:rPr>
            </w:pPr>
          </w:p>
          <w:p w14:paraId="11AD84C9" w14:textId="3BA99918" w:rsidR="00B103C7" w:rsidRPr="00A66D94" w:rsidRDefault="00B103C7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48CBDF4C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50423D00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182B1367" w14:textId="4B7752A0" w:rsidR="002B10F3" w:rsidRPr="00A66D94" w:rsidRDefault="002B10F3" w:rsidP="00C55C4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47940732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14E4EC86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2D527E9D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06593B07" w14:textId="77777777" w:rsidTr="00BA1159">
        <w:tc>
          <w:tcPr>
            <w:tcW w:w="641" w:type="pct"/>
            <w:vMerge/>
            <w:shd w:val="clear" w:color="auto" w:fill="auto"/>
          </w:tcPr>
          <w:p w14:paraId="58AD3C5F" w14:textId="77777777" w:rsidR="002B10F3" w:rsidRPr="00A66D94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08F1E161" w14:textId="6EAB4772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7FDE9666" w14:textId="77777777" w:rsidR="002B10F3" w:rsidRDefault="002B10F3" w:rsidP="00741C0B">
            <w:pPr>
              <w:spacing w:after="0"/>
              <w:rPr>
                <w:rFonts w:cs="Arial"/>
                <w:sz w:val="20"/>
              </w:rPr>
            </w:pPr>
          </w:p>
          <w:p w14:paraId="42600A0C" w14:textId="74D01B11" w:rsidR="00B103C7" w:rsidRDefault="00B103C7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96E56F5" w14:textId="5C4F99E7" w:rsidR="002B10F3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190AE4BA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51F56074" w14:textId="47E5F75E" w:rsidR="002B10F3" w:rsidRDefault="002B10F3" w:rsidP="0026136D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4D821469" w14:textId="741AEC3E" w:rsidR="002B10F3" w:rsidRDefault="002B10F3" w:rsidP="0004560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1255EAEC" w14:textId="77777777" w:rsidR="002B10F3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05220CFF" w14:textId="16090BEB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39AA8960" w14:textId="77777777" w:rsidTr="00B103C7">
        <w:trPr>
          <w:trHeight w:val="278"/>
        </w:trPr>
        <w:tc>
          <w:tcPr>
            <w:tcW w:w="641" w:type="pct"/>
            <w:vMerge w:val="restart"/>
            <w:shd w:val="clear" w:color="auto" w:fill="auto"/>
          </w:tcPr>
          <w:p w14:paraId="283A2B59" w14:textId="3CDAC052" w:rsidR="00D175C5" w:rsidRPr="00564D61" w:rsidRDefault="00D175C5" w:rsidP="00947429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5A9DCAD3" w14:textId="3A0DC210" w:rsidR="002B10F3" w:rsidRPr="00564D61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193CD545" w14:textId="77777777" w:rsidR="002B10F3" w:rsidRDefault="002B10F3" w:rsidP="00741C0B">
            <w:pPr>
              <w:spacing w:after="0"/>
              <w:rPr>
                <w:rFonts w:cs="Arial"/>
                <w:sz w:val="20"/>
              </w:rPr>
            </w:pPr>
          </w:p>
          <w:p w14:paraId="727AE428" w14:textId="3BE0CC63" w:rsidR="00B103C7" w:rsidRPr="00564D61" w:rsidRDefault="00B103C7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6F8FB4C2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77167BC5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34973A2A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289F3201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7E4E148B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147723F1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6977FCD1" w14:textId="77777777" w:rsidTr="009B169B">
        <w:tc>
          <w:tcPr>
            <w:tcW w:w="641" w:type="pct"/>
            <w:vMerge/>
            <w:shd w:val="clear" w:color="auto" w:fill="auto"/>
          </w:tcPr>
          <w:p w14:paraId="5E6503E3" w14:textId="77777777" w:rsidR="002B10F3" w:rsidRPr="00564D61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6452F766" w14:textId="35B46C44" w:rsidR="002B10F3" w:rsidRPr="00564D61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4DCE889D" w14:textId="77777777" w:rsidR="002B10F3" w:rsidRDefault="002B10F3" w:rsidP="00741C0B">
            <w:pPr>
              <w:spacing w:after="0"/>
              <w:rPr>
                <w:rFonts w:cs="Arial"/>
                <w:sz w:val="20"/>
              </w:rPr>
            </w:pPr>
          </w:p>
          <w:p w14:paraId="5DE9FF63" w14:textId="2F10E1D5" w:rsidR="00B103C7" w:rsidRPr="00564D61" w:rsidRDefault="00B103C7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4F7520D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4F13BBCD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431883B6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E81A799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6F07612F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092848A8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2B10F3" w14:paraId="378C183C" w14:textId="77777777" w:rsidTr="00B103C7">
        <w:trPr>
          <w:trHeight w:val="512"/>
        </w:trPr>
        <w:tc>
          <w:tcPr>
            <w:tcW w:w="641" w:type="pct"/>
            <w:vMerge/>
            <w:shd w:val="clear" w:color="auto" w:fill="auto"/>
          </w:tcPr>
          <w:p w14:paraId="3B2AC913" w14:textId="77777777" w:rsidR="002B10F3" w:rsidRPr="00312E7D" w:rsidRDefault="002B10F3" w:rsidP="00741C0B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7370ADFF" w14:textId="4DE2F0E1" w:rsidR="002B10F3" w:rsidRPr="00036D66" w:rsidRDefault="002B10F3" w:rsidP="00741C0B">
            <w:pPr>
              <w:spacing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952" w:type="pct"/>
            <w:shd w:val="clear" w:color="auto" w:fill="auto"/>
          </w:tcPr>
          <w:p w14:paraId="075BD2FE" w14:textId="77777777" w:rsidR="002B10F3" w:rsidRDefault="002B10F3" w:rsidP="00741C0B">
            <w:pPr>
              <w:spacing w:after="0"/>
              <w:rPr>
                <w:rFonts w:cs="Arial"/>
                <w:sz w:val="20"/>
              </w:rPr>
            </w:pPr>
          </w:p>
          <w:p w14:paraId="44D01682" w14:textId="65AA35E8" w:rsidR="00B103C7" w:rsidRDefault="00B103C7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DFC5144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53C687F3" w14:textId="77777777" w:rsidR="002B10F3" w:rsidRPr="00A66D94" w:rsidRDefault="002B10F3" w:rsidP="00741C0B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025A6500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60E15DCE" w14:textId="77777777" w:rsidR="002B10F3" w:rsidRPr="00A66D94" w:rsidRDefault="002B10F3" w:rsidP="00741C0B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40D89981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5085C965" w14:textId="77777777" w:rsidR="002B10F3" w:rsidRPr="00A66D94" w:rsidRDefault="002B10F3" w:rsidP="00741C0B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110A67F2" w14:textId="77777777" w:rsidTr="009B169B">
        <w:trPr>
          <w:trHeight w:val="206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8A88E5" w14:textId="021F0F44" w:rsidR="00B103C7" w:rsidRPr="00F44B99" w:rsidRDefault="00B103C7" w:rsidP="00947429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</w:tcBorders>
            <w:shd w:val="clear" w:color="auto" w:fill="auto"/>
          </w:tcPr>
          <w:p w14:paraId="21B27D87" w14:textId="2600A74E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</w:tcPr>
          <w:p w14:paraId="36D36759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578670B2" w14:textId="163FBB49" w:rsidR="00B103C7" w:rsidRPr="008D0AD7" w:rsidRDefault="00B103C7" w:rsidP="00C1324E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</w:tcPr>
          <w:p w14:paraId="5B9E2F89" w14:textId="77777777" w:rsidR="00B103C7" w:rsidRPr="008D0AD7" w:rsidRDefault="00B103C7" w:rsidP="00291013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auto"/>
          </w:tcPr>
          <w:p w14:paraId="5E927090" w14:textId="77777777" w:rsidR="00B103C7" w:rsidRPr="008D0AD7" w:rsidRDefault="00B103C7" w:rsidP="00291013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</w:tcBorders>
            <w:shd w:val="clear" w:color="auto" w:fill="auto"/>
          </w:tcPr>
          <w:p w14:paraId="32F51D54" w14:textId="77777777" w:rsidR="00B103C7" w:rsidRPr="008D0AD7" w:rsidRDefault="00B103C7" w:rsidP="00291013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</w:tcBorders>
            <w:shd w:val="clear" w:color="auto" w:fill="auto"/>
          </w:tcPr>
          <w:p w14:paraId="0072F144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auto"/>
          </w:tcPr>
          <w:p w14:paraId="549E77B2" w14:textId="77777777" w:rsidR="00B103C7" w:rsidRPr="0026136D" w:rsidRDefault="00B103C7" w:rsidP="00291013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14:paraId="5E62D822" w14:textId="77777777" w:rsidR="00B103C7" w:rsidRPr="007031A1" w:rsidRDefault="00B103C7" w:rsidP="00291013">
            <w:pPr>
              <w:spacing w:after="0"/>
              <w:ind w:left="-144"/>
              <w:jc w:val="center"/>
              <w:rPr>
                <w:rFonts w:cs="Arial"/>
                <w:strike/>
                <w:sz w:val="20"/>
              </w:rPr>
            </w:pPr>
          </w:p>
        </w:tc>
      </w:tr>
      <w:tr w:rsidR="00B103C7" w14:paraId="3C153E07" w14:textId="77777777" w:rsidTr="009B169B">
        <w:trPr>
          <w:trHeight w:val="260"/>
        </w:trPr>
        <w:tc>
          <w:tcPr>
            <w:tcW w:w="641" w:type="pct"/>
            <w:vMerge/>
            <w:shd w:val="clear" w:color="auto" w:fill="auto"/>
          </w:tcPr>
          <w:p w14:paraId="57426F5A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2AB6B1A1" w14:textId="20FD3989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673081B2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3DC9307A" w14:textId="7C995274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6A557AA1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6C4E692C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1725B266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C39BECF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6E59D72D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07A0BA3C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3C234106" w14:textId="77777777" w:rsidTr="009B169B">
        <w:tc>
          <w:tcPr>
            <w:tcW w:w="641" w:type="pct"/>
            <w:vMerge/>
            <w:shd w:val="clear" w:color="auto" w:fill="auto"/>
          </w:tcPr>
          <w:p w14:paraId="15F96F28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1D2A187E" w14:textId="47DC9B05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4AEC64A0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2FA4DC5" w14:textId="2D94FDE2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07868105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4E10596F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6443CF23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86E6D6D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5F689DCD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4B7AABF2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20F6E580" w14:textId="77777777" w:rsidTr="009B169B">
        <w:tc>
          <w:tcPr>
            <w:tcW w:w="641" w:type="pct"/>
            <w:vMerge w:val="restart"/>
            <w:shd w:val="clear" w:color="auto" w:fill="auto"/>
          </w:tcPr>
          <w:p w14:paraId="2F82626A" w14:textId="094EE871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</w:tcBorders>
            <w:shd w:val="clear" w:color="auto" w:fill="auto"/>
          </w:tcPr>
          <w:p w14:paraId="3806512D" w14:textId="65F529BB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</w:tcPr>
          <w:p w14:paraId="73F2BB06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65650EED" w14:textId="7533F970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</w:tcPr>
          <w:p w14:paraId="70FA834B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auto"/>
          </w:tcPr>
          <w:p w14:paraId="558BD559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</w:tcBorders>
            <w:shd w:val="clear" w:color="auto" w:fill="auto"/>
          </w:tcPr>
          <w:p w14:paraId="70848FF8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289418BA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54856652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1CB32DF6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68E5550E" w14:textId="77777777" w:rsidTr="009B169B">
        <w:tc>
          <w:tcPr>
            <w:tcW w:w="641" w:type="pct"/>
            <w:vMerge/>
            <w:shd w:val="clear" w:color="auto" w:fill="auto"/>
          </w:tcPr>
          <w:p w14:paraId="3ACF1CA4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368AA1CF" w14:textId="049A1E4B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41FDD229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F6E610E" w14:textId="3337F40B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488E54A4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1751E97A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3C76B541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3114407A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70FA5532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4EA346F0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6F9E0183" w14:textId="77777777" w:rsidTr="009B169B">
        <w:tc>
          <w:tcPr>
            <w:tcW w:w="641" w:type="pct"/>
            <w:vMerge/>
            <w:shd w:val="clear" w:color="auto" w:fill="auto"/>
          </w:tcPr>
          <w:p w14:paraId="40FCDB31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3F71D03A" w14:textId="499F11FD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417447D6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C4E0A5B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28EFEAE6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171348FB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59E38D57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09B21960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10843864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3B7416DD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0F44427E" w14:textId="77777777" w:rsidTr="009B169B">
        <w:tc>
          <w:tcPr>
            <w:tcW w:w="641" w:type="pct"/>
            <w:vMerge w:val="restart"/>
            <w:shd w:val="clear" w:color="auto" w:fill="auto"/>
          </w:tcPr>
          <w:p w14:paraId="1BACE7A4" w14:textId="58E9280E" w:rsidR="00B103C7" w:rsidRPr="00753798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533F4B87" w14:textId="508D5455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226A382D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3E4168CA" w14:textId="0C771C82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6E5DD2B0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2068AAD1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6A6DD795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2F47029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467F8021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24634469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7BD7557C" w14:textId="77777777" w:rsidTr="002F4BE5">
        <w:tc>
          <w:tcPr>
            <w:tcW w:w="641" w:type="pct"/>
            <w:vMerge/>
            <w:shd w:val="clear" w:color="auto" w:fill="auto"/>
          </w:tcPr>
          <w:p w14:paraId="48B7A727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489452AB" w14:textId="71D1FFE1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5FF9E0C0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D34393E" w14:textId="03B27F80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5784F888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233F60BC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516ED247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2385E0A9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62087854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79FD0C8C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59F86204" w14:textId="77777777" w:rsidTr="002F4BE5">
        <w:tc>
          <w:tcPr>
            <w:tcW w:w="641" w:type="pct"/>
            <w:vMerge/>
            <w:shd w:val="clear" w:color="auto" w:fill="auto"/>
          </w:tcPr>
          <w:p w14:paraId="0EF7755A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465DC88C" w14:textId="0F38E6C0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10300DC1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16E38E4F" w14:textId="2052454A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32D7324F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04B1D0BA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34A122BF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24BED58D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481345BC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26670A06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51D28E17" w14:textId="77777777" w:rsidTr="002F4BE5">
        <w:tc>
          <w:tcPr>
            <w:tcW w:w="641" w:type="pct"/>
            <w:vMerge w:val="restart"/>
            <w:shd w:val="clear" w:color="auto" w:fill="auto"/>
          </w:tcPr>
          <w:p w14:paraId="28D52B7D" w14:textId="1FCD0338" w:rsidR="00B103C7" w:rsidRDefault="00B103C7" w:rsidP="00947429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14F233CD" w14:textId="32DE937D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1C9FDD1E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ABA0DB3" w14:textId="14F91670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3EAC57C8" w14:textId="77777777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74B05FA1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2D51AABC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310FC2E4" w14:textId="77777777" w:rsidR="00B103C7" w:rsidRPr="0004196D" w:rsidRDefault="00B103C7" w:rsidP="00291013">
            <w:pPr>
              <w:spacing w:after="0"/>
              <w:rPr>
                <w:rFonts w:cs="Arial"/>
                <w:i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44B48171" w14:textId="77777777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5BD69302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535A706A" w14:textId="77777777" w:rsidTr="002F4BE5">
        <w:tc>
          <w:tcPr>
            <w:tcW w:w="641" w:type="pct"/>
            <w:vMerge/>
            <w:shd w:val="clear" w:color="auto" w:fill="auto"/>
          </w:tcPr>
          <w:p w14:paraId="15A1E472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7EC5A5F4" w14:textId="275652F5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3BF28B42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F7C78D9" w14:textId="170148E6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65351CBC" w14:textId="77777777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419C3489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20983640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0A65FDDC" w14:textId="77777777" w:rsidR="00B103C7" w:rsidRPr="0004196D" w:rsidRDefault="00B103C7" w:rsidP="00291013">
            <w:pPr>
              <w:spacing w:after="0"/>
              <w:rPr>
                <w:rFonts w:cs="Arial"/>
                <w:i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05C894C7" w14:textId="77777777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7B003E14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3C24976F" w14:textId="77777777" w:rsidTr="002F4BE5">
        <w:tc>
          <w:tcPr>
            <w:tcW w:w="641" w:type="pct"/>
            <w:vMerge/>
            <w:shd w:val="clear" w:color="auto" w:fill="auto"/>
          </w:tcPr>
          <w:p w14:paraId="4F9762C1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7DB4748E" w14:textId="209A3C44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62D54821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EE861C0" w14:textId="35B94BB5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03FAC777" w14:textId="77777777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46C2C2FF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38BF9544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28CE295F" w14:textId="77777777" w:rsidR="00B103C7" w:rsidRPr="0004196D" w:rsidRDefault="00B103C7" w:rsidP="00291013">
            <w:pPr>
              <w:spacing w:after="0"/>
              <w:rPr>
                <w:rFonts w:cs="Arial"/>
                <w:i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0815E8EC" w14:textId="77777777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4B955D2E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7187701E" w14:textId="77777777" w:rsidTr="002F4BE5">
        <w:tc>
          <w:tcPr>
            <w:tcW w:w="641" w:type="pct"/>
            <w:vMerge w:val="restart"/>
            <w:shd w:val="clear" w:color="auto" w:fill="auto"/>
          </w:tcPr>
          <w:p w14:paraId="62D2627A" w14:textId="5C4A7081" w:rsidR="00B103C7" w:rsidRDefault="00B103C7" w:rsidP="00947429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3C18C467" w14:textId="179578DD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10CE355E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1D337458" w14:textId="5806CA8D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5A030E09" w14:textId="77777777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423E66B5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6EF6F5C2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33F02AC" w14:textId="77777777" w:rsidR="00B103C7" w:rsidRPr="0004196D" w:rsidRDefault="00B103C7" w:rsidP="00291013">
            <w:pPr>
              <w:spacing w:after="0"/>
              <w:rPr>
                <w:rFonts w:cs="Arial"/>
                <w:i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7356493D" w14:textId="77777777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5044914F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170B2FDA" w14:textId="77777777" w:rsidTr="002F4BE5">
        <w:tc>
          <w:tcPr>
            <w:tcW w:w="641" w:type="pct"/>
            <w:vMerge/>
            <w:shd w:val="clear" w:color="auto" w:fill="auto"/>
          </w:tcPr>
          <w:p w14:paraId="73E528BB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39587543" w14:textId="3894C824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51E21FFA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11975167" w14:textId="2ECAE3E0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751A8986" w14:textId="77777777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161AC0DC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1B65700C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D8831B6" w14:textId="77777777" w:rsidR="00B103C7" w:rsidRPr="0004196D" w:rsidRDefault="00B103C7" w:rsidP="00291013">
            <w:pPr>
              <w:spacing w:after="0"/>
              <w:rPr>
                <w:rFonts w:cs="Arial"/>
                <w:i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0CE7D32F" w14:textId="77777777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349D712A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769F03D9" w14:textId="77777777" w:rsidTr="002F4BE5">
        <w:tc>
          <w:tcPr>
            <w:tcW w:w="641" w:type="pct"/>
            <w:vMerge/>
            <w:shd w:val="clear" w:color="auto" w:fill="auto"/>
          </w:tcPr>
          <w:p w14:paraId="23377EA3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2301EEC9" w14:textId="200DD31C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6AF1A8F0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1C325802" w14:textId="3ECED6A8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5267070A" w14:textId="77777777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5585DAF4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0B2DB80F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73FABCC3" w14:textId="77777777" w:rsidR="00B103C7" w:rsidRPr="0004196D" w:rsidRDefault="00B103C7" w:rsidP="00291013">
            <w:pPr>
              <w:spacing w:after="0"/>
              <w:rPr>
                <w:rFonts w:cs="Arial"/>
                <w:i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75287036" w14:textId="77777777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2B65ACB2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6FE1AE24" w14:textId="77777777" w:rsidTr="002F4BE5">
        <w:tc>
          <w:tcPr>
            <w:tcW w:w="641" w:type="pct"/>
            <w:vMerge w:val="restart"/>
            <w:shd w:val="clear" w:color="auto" w:fill="auto"/>
          </w:tcPr>
          <w:p w14:paraId="4D639E35" w14:textId="16F47C17" w:rsidR="00B103C7" w:rsidRDefault="00B103C7" w:rsidP="00947429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01B93332" w14:textId="52620F5E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65605E1C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38EDB3C5" w14:textId="5126A3AD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121665A9" w14:textId="348799DE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0046CDC1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375011EC" w14:textId="62B0D27B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5CC560B" w14:textId="40A05A31" w:rsidR="00B103C7" w:rsidRPr="00D85F6E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5B0D948C" w14:textId="4D68981C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3308B3AC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27EA3E3D" w14:textId="77777777" w:rsidTr="002F4BE5">
        <w:tc>
          <w:tcPr>
            <w:tcW w:w="641" w:type="pct"/>
            <w:vMerge/>
            <w:shd w:val="clear" w:color="auto" w:fill="auto"/>
          </w:tcPr>
          <w:p w14:paraId="3FE2810E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6F7DD82A" w14:textId="62B29FE4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3D075215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49DABA8B" w14:textId="3C494A42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673346ED" w14:textId="77777777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3534E989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49EFF4C6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158E3F20" w14:textId="77777777" w:rsidR="00B103C7" w:rsidRPr="00036F6B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0D187762" w14:textId="77777777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7EA8AC63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14:paraId="237BE55B" w14:textId="77777777" w:rsidTr="002F4BE5">
        <w:tc>
          <w:tcPr>
            <w:tcW w:w="641" w:type="pct"/>
            <w:vMerge/>
            <w:shd w:val="clear" w:color="auto" w:fill="auto"/>
          </w:tcPr>
          <w:p w14:paraId="60626FC4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14:paraId="3B66A897" w14:textId="7446BEDC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5CE4B769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6C5E8264" w14:textId="79ACC677" w:rsidR="00B103C7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00BD38DB" w14:textId="77777777" w:rsidR="00B103C7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763AED37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shd w:val="clear" w:color="auto" w:fill="auto"/>
          </w:tcPr>
          <w:p w14:paraId="4DAB5802" w14:textId="77777777" w:rsidR="00B103C7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shd w:val="clear" w:color="auto" w:fill="auto"/>
          </w:tcPr>
          <w:p w14:paraId="415C21DD" w14:textId="77777777" w:rsidR="00B103C7" w:rsidRPr="0004196D" w:rsidRDefault="00B103C7" w:rsidP="00291013">
            <w:pPr>
              <w:spacing w:after="0"/>
              <w:rPr>
                <w:rFonts w:cs="Arial"/>
                <w:i/>
                <w:sz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068BECA9" w14:textId="77777777" w:rsidR="00B103C7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4102CCE9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200D82" w14:paraId="507814FD" w14:textId="77777777" w:rsidTr="00826577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A9E50" w14:textId="1461056C" w:rsidR="00B103C7" w:rsidRPr="00F44B99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3D21" w14:textId="45ACE1D8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9CCC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B8DDB33" w14:textId="4F06746A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26EC" w14:textId="74A73E1A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D4B9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7E64" w14:textId="401B5C0D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C395" w14:textId="13BC7684" w:rsidR="00B103C7" w:rsidRPr="00036F6B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EB59" w14:textId="5914F309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5BFF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200D82" w14:paraId="5ABA8AF7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A061A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E544" w14:textId="19246965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0F8F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5B604907" w14:textId="6919AD90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7DE4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6054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61D0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4699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33D9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E4A0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200D82" w14:paraId="49AA16D8" w14:textId="77777777" w:rsidTr="00B103C7">
        <w:trPr>
          <w:trHeight w:val="521"/>
        </w:trPr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1274" w14:textId="77777777" w:rsidR="00B103C7" w:rsidRPr="00753798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B51F" w14:textId="5D7BB1A4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A56F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7433CF3" w14:textId="4A41E85A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3C8C" w14:textId="35138E2B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B3E1" w14:textId="77777777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A398" w14:textId="07D94408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C46C" w14:textId="10A43D88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6B00" w14:textId="77777777" w:rsidR="00B103C7" w:rsidRPr="00A66D94" w:rsidRDefault="00B103C7" w:rsidP="008E7D04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E44C" w14:textId="24EC19BD" w:rsidR="00B103C7" w:rsidRPr="00A66D94" w:rsidRDefault="00B103C7" w:rsidP="008E7D04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200D82" w14:paraId="6C4FE0B9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B3124" w14:textId="251DB50A" w:rsidR="00B103C7" w:rsidRPr="00F44B99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EF4C" w14:textId="608D3B02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BDAD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5760F972" w14:textId="5934FAFA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6528" w14:textId="36E062A4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78BC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AFE4" w14:textId="1D613FFC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B7BC" w14:textId="4D49A58F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9572" w14:textId="6D5ABE76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EA58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200D82" w14:paraId="292A6ECA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D003C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CE59" w14:textId="292FC2CD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79F4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42EE9ED" w14:textId="7FB6F70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E86A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F0A3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9E04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E282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742A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280E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200D82" w14:paraId="2AF85A0D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FCB8" w14:textId="77777777" w:rsidR="00B103C7" w:rsidRPr="00753798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07AC" w14:textId="0B10729D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52E5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B170962" w14:textId="345DBC60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BB69" w14:textId="06E9047C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7793" w14:textId="77777777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005F" w14:textId="233016D7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F84E" w14:textId="472CF7ED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A03A" w14:textId="77777777" w:rsidR="00B103C7" w:rsidRPr="00A66D94" w:rsidRDefault="00B103C7" w:rsidP="008E7D04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AD63" w14:textId="285104AC" w:rsidR="00B103C7" w:rsidRPr="00A66D94" w:rsidRDefault="00B103C7" w:rsidP="008E7D04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58E25929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36936" w14:textId="07EB991B" w:rsidR="00B103C7" w:rsidRPr="00F44B99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0D7" w14:textId="35AEA48E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C598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37AF5919" w14:textId="359BD106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EA9F" w14:textId="46DD5F3F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CE18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63FC" w14:textId="6E33735B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785E" w14:textId="3B23F9D0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5C01" w14:textId="1109AC4E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7280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305FA075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370BA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92EC" w14:textId="3C321DC9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314F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9792B3E" w14:textId="745D592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DC9D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4CE0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FF0D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48C0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BBF9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3192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440A6FB0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6A11" w14:textId="77777777" w:rsidR="00B103C7" w:rsidRPr="00753798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E58A" w14:textId="5F7BC94D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7C69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1CB2D765" w14:textId="1A3E34C9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05A0" w14:textId="5989E5B5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8CFD" w14:textId="77777777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92C9" w14:textId="502C962C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10CB" w14:textId="40672614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2B89" w14:textId="77777777" w:rsidR="00B103C7" w:rsidRPr="00A66D94" w:rsidRDefault="00B103C7" w:rsidP="008E7D04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2745" w14:textId="69AD8228" w:rsidR="00B103C7" w:rsidRPr="00A66D94" w:rsidRDefault="00B103C7" w:rsidP="008E7D04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425A04A3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FCA9" w14:textId="77777777" w:rsidR="00B103C7" w:rsidRPr="00F44B99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C884" w14:textId="34883129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EA5F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F966A15" w14:textId="627EC63E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AAAE" w14:textId="51D48F00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A337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2BD5" w14:textId="74AAA6F9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3C5A" w14:textId="667D6C25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4ED0" w14:textId="2AE67759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872A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785F0695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0CBC4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DCEC" w14:textId="19A8A1F5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FFC6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6F38FE7B" w14:textId="67D2B64D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B016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427E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910B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58D2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33A6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4C76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76671087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7969" w14:textId="77777777" w:rsidR="00B103C7" w:rsidRPr="00753798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B7F0" w14:textId="102F583B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30C9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140F69B3" w14:textId="18FBD537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C701" w14:textId="1CAFA28E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3612" w14:textId="77777777" w:rsidR="00B103C7" w:rsidRPr="00A66D94" w:rsidRDefault="00B103C7" w:rsidP="008E7D04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4008" w14:textId="4134ABCD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578A" w14:textId="19287C49" w:rsidR="00B103C7" w:rsidRPr="00A66D94" w:rsidRDefault="00B103C7" w:rsidP="008E7D04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FA70" w14:textId="77777777" w:rsidR="00B103C7" w:rsidRPr="00A66D94" w:rsidRDefault="00B103C7" w:rsidP="008E7D04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6219" w14:textId="755A02C0" w:rsidR="00B103C7" w:rsidRPr="00A66D94" w:rsidRDefault="00B103C7" w:rsidP="008E7D04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00576950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7E86E" w14:textId="77777777" w:rsidR="00B103C7" w:rsidRPr="00F44B99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AD15" w14:textId="74558551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068B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4F78F8C3" w14:textId="03587A39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2D86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61F7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3D56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E8C7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00A6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986D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11F16A2B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FE221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CB14" w14:textId="60A47AB4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F07E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475A43D" w14:textId="0FE85F80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C087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EB5C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0CFA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A384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F0D9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6BE9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2EBDEA5E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A0A6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06E1" w14:textId="39BE5B75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DE21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BC6A1E8" w14:textId="210436FD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15A6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6F60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8945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FC47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EBF7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10BE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32DCB84F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4EB78" w14:textId="2F78D352" w:rsidR="00B103C7" w:rsidRPr="00F44B99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33D5" w14:textId="399F4DCF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C015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C835908" w14:textId="56C75F49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5C0D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37E3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DF26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8CEC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0496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D9F1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1CD4DE35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78CA8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00B1" w14:textId="11577F9E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CEFA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6B36337" w14:textId="494FB174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F173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92A9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149F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C638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1D7F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7217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082EE7D8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68C7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65BE" w14:textId="11F08574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35A5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91126DA" w14:textId="2FA96E12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6AB7" w14:textId="693EF77D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A926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942" w14:textId="1E84D729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4CBD" w14:textId="5593B49D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E0DA" w14:textId="64C78705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DE25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1C84CF77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0F801" w14:textId="1EE767CF" w:rsidR="00B103C7" w:rsidRPr="00F44B99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EA20" w14:textId="50927D8D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20D4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54408419" w14:textId="533C6F9B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8EF2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A7EA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9939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D1B0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0655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C9F6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7DA16C6E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7CDB1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C163" w14:textId="70129BF8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1D84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319D4C0" w14:textId="2E864505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7ECD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4907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781E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0A4A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883B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26FB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4B1769A3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C4D4" w14:textId="77777777" w:rsidR="00B103C7" w:rsidRPr="00753798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BF13" w14:textId="49E9805C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02C8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3AFF0F60" w14:textId="14F65A0E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96B0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BC59" w14:textId="77777777" w:rsidR="00B103C7" w:rsidRPr="00A66D94" w:rsidRDefault="00B103C7" w:rsidP="0029101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7714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FE74" w14:textId="77777777" w:rsidR="00B103C7" w:rsidRPr="00A66D94" w:rsidRDefault="00B103C7" w:rsidP="0029101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66DB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C62D" w14:textId="77777777" w:rsidR="00B103C7" w:rsidRPr="00A66D94" w:rsidRDefault="00B103C7" w:rsidP="00291013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22BD6D30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C8262" w14:textId="1274B948" w:rsidR="00B103C7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C039" w14:textId="54A32950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2DE6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1F74FD49" w14:textId="1DEE28E2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A44C" w14:textId="77777777" w:rsidR="00B103C7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DC16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2815" w14:textId="77777777" w:rsidR="00B103C7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A3A4" w14:textId="77777777" w:rsidR="00B103C7" w:rsidRPr="00E73A7A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A7A4" w14:textId="77777777" w:rsidR="00B103C7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08FC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72411659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28268" w14:textId="77777777" w:rsidR="00B103C7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C3EB" w14:textId="22EE2613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CBE4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F65FD09" w14:textId="22F4C31E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4D57" w14:textId="77777777" w:rsidR="00B103C7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BAE1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0D05" w14:textId="77777777" w:rsidR="00B103C7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7D5E" w14:textId="77777777" w:rsidR="00B103C7" w:rsidRPr="00E73A7A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3F10" w14:textId="77777777" w:rsidR="00B103C7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2054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2FA6FD40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33A62" w14:textId="77777777" w:rsidR="00B103C7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AABB" w14:textId="599E355F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9C8E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D197557" w14:textId="25376804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674B" w14:textId="77777777" w:rsidR="00B103C7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762C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4C3A" w14:textId="77777777" w:rsidR="00B103C7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2989" w14:textId="77777777" w:rsidR="00B103C7" w:rsidRPr="00E73A7A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25C9" w14:textId="77777777" w:rsidR="00B103C7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98FE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7B8103B0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E43D6" w14:textId="06E3B282" w:rsidR="00B103C7" w:rsidRPr="00F44B99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3C70" w14:textId="13037672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4127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A546A67" w14:textId="08CF47D5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E9D5" w14:textId="7F9B6DC6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3FF6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80F4" w14:textId="12DB3C0D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0082" w14:textId="3111CC66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5C55" w14:textId="25726823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124D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7972D971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77079" w14:textId="77777777" w:rsidR="00B103C7" w:rsidRPr="00753798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9D69" w14:textId="0D8706F2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4351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EFD9B9C" w14:textId="6843D674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A109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CFBA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FD45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0CB9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C1B8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5F45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4C3C864E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BC29" w14:textId="77777777" w:rsidR="00B103C7" w:rsidRPr="00753798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5153" w14:textId="0A37B109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6592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6E8BD496" w14:textId="10222D7C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6D04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E2EE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B24E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3F43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E0E0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F52C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272E7C75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938B3" w14:textId="46059A7B" w:rsidR="00B103C7" w:rsidRPr="00F44B99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071E" w14:textId="16E40E4F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274A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6E7AC670" w14:textId="073EFFB2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ADE5" w14:textId="398A3C7B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2A17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B6F6" w14:textId="139AED31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9F8F" w14:textId="39ABEC74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0087" w14:textId="158F6896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EAC6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6A4779B5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955C4" w14:textId="77777777" w:rsidR="00B103C7" w:rsidRPr="00753798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2210" w14:textId="1D2C1985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3054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5837BD5" w14:textId="600439D9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60D0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DB82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0329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1C2E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D3DA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FC14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30B5D7F8" w14:textId="77777777" w:rsidTr="00826577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50AEA" w14:textId="77777777" w:rsidR="00B103C7" w:rsidRPr="00753798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9E01" w14:textId="6ABE3E64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D650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54CA74E3" w14:textId="3FDBB512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1136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4247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426F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6F59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66B4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B1CD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087302F5" w14:textId="77777777" w:rsidTr="002F4BE5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B1E68" w14:textId="067784E8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6967" w14:textId="7736A57C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77CA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6BEA644A" w14:textId="7472E7E1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5CDA" w14:textId="35E38505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D54F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27CA" w14:textId="42724C3D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6666" w14:textId="687A99FC" w:rsidR="00B103C7" w:rsidRPr="0026136D" w:rsidRDefault="00B103C7" w:rsidP="00491977">
            <w:pPr>
              <w:spacing w:after="0"/>
              <w:rPr>
                <w:rFonts w:cs="Arial"/>
                <w:b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0DC2" w14:textId="14CF1C3A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6F85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5F2FB9AA" w14:textId="77777777" w:rsidTr="002F4BE5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528FA" w14:textId="77777777" w:rsidR="00B103C7" w:rsidRPr="00753798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CC98" w14:textId="5099A2F6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4C70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652D1E4" w14:textId="32325953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D62B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0E41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BD43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91AC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679F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2D6F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32EBFDE3" w14:textId="77777777" w:rsidTr="00B103C7">
        <w:trPr>
          <w:trHeight w:val="575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28D64" w14:textId="77777777" w:rsidR="00B103C7" w:rsidRPr="00753798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1EFB" w14:textId="72E9D482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262E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FDC3B00" w14:textId="310DA118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7B91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3A39" w14:textId="77777777" w:rsidR="00B103C7" w:rsidRPr="00A66D94" w:rsidRDefault="00B103C7" w:rsidP="001573DF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80AA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B913" w14:textId="77777777" w:rsidR="00B103C7" w:rsidRPr="00A66D94" w:rsidRDefault="00B103C7" w:rsidP="001573DF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D408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37B6" w14:textId="77777777" w:rsidR="00B103C7" w:rsidRPr="00A66D94" w:rsidRDefault="00B103C7" w:rsidP="001573DF">
            <w:pPr>
              <w:spacing w:after="0"/>
              <w:ind w:left="-144"/>
              <w:jc w:val="center"/>
              <w:rPr>
                <w:rFonts w:cs="Arial"/>
                <w:sz w:val="20"/>
              </w:rPr>
            </w:pPr>
          </w:p>
        </w:tc>
      </w:tr>
      <w:tr w:rsidR="00B103C7" w:rsidRPr="00A66D94" w14:paraId="66BD1C37" w14:textId="77777777" w:rsidTr="00A462F9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7ACDB" w14:textId="15D95ECE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1AA8" w14:textId="56F87CD2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EB43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E1E9BB5" w14:textId="1925B75F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788B" w14:textId="478A2121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6E33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5E30" w14:textId="58296810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321A" w14:textId="4AC3E4B2" w:rsidR="00B103C7" w:rsidRPr="0026136D" w:rsidRDefault="00B103C7" w:rsidP="001573DF">
            <w:pPr>
              <w:spacing w:after="0"/>
              <w:rPr>
                <w:rFonts w:cs="Arial"/>
                <w:b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E10B" w14:textId="0F8A6150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356A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109E973B" w14:textId="77777777" w:rsidTr="00A462F9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05BB8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97B5" w14:textId="38168ACD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4B1F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48F7C9F4" w14:textId="4F16C87F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6F41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3BF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A5C6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9065" w14:textId="77777777" w:rsidR="00B103C7" w:rsidRPr="0026136D" w:rsidRDefault="00B103C7" w:rsidP="001573DF">
            <w:pPr>
              <w:spacing w:after="0"/>
              <w:rPr>
                <w:rFonts w:cs="Arial"/>
                <w:b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6003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2D73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1D1CBBE1" w14:textId="77777777" w:rsidTr="00826577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6F0D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1D89" w14:textId="26E7E36F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BFC1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6DC30C79" w14:textId="35DE296C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79F6" w14:textId="7167CADB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C3E2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9623" w14:textId="1FBEAFB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78D0" w14:textId="13F100F7" w:rsidR="00B103C7" w:rsidRPr="0026136D" w:rsidRDefault="00B103C7" w:rsidP="001573DF">
            <w:pPr>
              <w:spacing w:after="0"/>
              <w:rPr>
                <w:rFonts w:cs="Arial"/>
                <w:b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6A99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61C7" w14:textId="53D7AC12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0A5EE00F" w14:textId="77777777" w:rsidTr="00345459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05D22" w14:textId="14083D2E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DC9B" w14:textId="70D0C451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C774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4D91EDE" w14:textId="290CF2F1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0E87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2FD4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A93D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5F1B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4F66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C590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2EEAC749" w14:textId="77777777" w:rsidTr="00A462F9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66282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04DE" w14:textId="301FF39F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A6F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9CDAB5E" w14:textId="1B1FDAF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EC39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0D98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2D40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D075" w14:textId="77777777" w:rsidR="00B103C7" w:rsidRPr="0026136D" w:rsidRDefault="00B103C7" w:rsidP="001573DF">
            <w:pPr>
              <w:spacing w:after="0"/>
              <w:rPr>
                <w:rFonts w:cs="Arial"/>
                <w:b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FB09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5CA4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46AAFC0D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0ED6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2759" w14:textId="15D5474B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EE21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53AC41B2" w14:textId="54D1F5F3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24A1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FB99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DE84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682A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D09F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5AE6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44A4DEDB" w14:textId="77777777" w:rsidTr="00A462F9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23EE3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80B4" w14:textId="13AAF643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2BE9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DDD44FF" w14:textId="321CBDD2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A8AE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DDF9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6D3B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26C2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AE67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7BA9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5795FAF0" w14:textId="77777777" w:rsidTr="00A462F9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656F2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3E29" w14:textId="0776542C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594A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42575FDE" w14:textId="5289B1C9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B19A" w14:textId="57BEECA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2548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07CE" w14:textId="7E888E10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6313" w14:textId="053933E5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7F55" w14:textId="20B61B12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B8E4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4CFD60EE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A99F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09D6" w14:textId="34F1D3BA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6F4E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8261EC0" w14:textId="6187E1E4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7494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40E3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0640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B185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2737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320A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0FC62034" w14:textId="77777777" w:rsidTr="00A462F9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E799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BB90" w14:textId="097F8ACA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1916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43C85B21" w14:textId="3C544FA0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D654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5073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1009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1551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B92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ED09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64DA2C80" w14:textId="77777777" w:rsidTr="00A462F9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E2BA1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96EF" w14:textId="6EE9F83B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42DA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EE70154" w14:textId="7CFC1CCE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B753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D3C1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5C77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AC4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CA8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CF80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7EB6AF81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23E3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78D5" w14:textId="3720ACD3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6136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3C7B5427" w14:textId="7DF83BF2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2EAA" w14:textId="1CAB9823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0912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E529" w14:textId="2ECD7FC6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25D9" w14:textId="0529C73F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A20A" w14:textId="20E4D0C5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39EB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</w:tr>
      <w:tr w:rsidR="00B103C7" w:rsidRPr="00A66D94" w14:paraId="0360E881" w14:textId="77777777" w:rsidTr="00A462F9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EB67A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3D17" w14:textId="4D08767C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2794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4F35BDF" w14:textId="7B92E281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3C8D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AC16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B10A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BFCC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D5EB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65EC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49914E04" w14:textId="77777777" w:rsidTr="00A462F9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44134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4566" w14:textId="758B8602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02A6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EA14E45" w14:textId="3B16D238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7C69" w14:textId="0252BC84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D60F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D87D" w14:textId="682F86C9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017D" w14:textId="63630123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D63A" w14:textId="58B64431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434A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0BCE07E7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CB03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30F2" w14:textId="2F76A63F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88C0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24917B3F" w14:textId="04A0FF81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F6BA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2B6B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666F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A3DD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32B8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AA17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586C31E7" w14:textId="77777777" w:rsidTr="00A462F9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1F0B2" w14:textId="11CF4D59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DD52" w14:textId="51E32355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7160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27641A0" w14:textId="334DFCAC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3866" w14:textId="1ACFDC95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470C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655D" w14:textId="65CA3E96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57A1" w14:textId="74B52E9D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BA31" w14:textId="75D48312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C9A2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26952F2E" w14:textId="77777777" w:rsidTr="00A462F9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53E4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3E06" w14:textId="4AE158E4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6E6E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0436511D" w14:textId="58D6FE29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6C59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6F9E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DFB5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FE63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21C9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05BF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256E429E" w14:textId="77777777" w:rsidTr="002F4BE5"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B36E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53E2" w14:textId="44B39512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43DB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845E588" w14:textId="421BEF2E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89D8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EBA0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2FE4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24B5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F65E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39FB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58F0115C" w14:textId="77777777" w:rsidTr="00A462F9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E5CFA" w14:textId="0D42B090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916C" w14:textId="48F5802A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0E60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7C74DBAF" w14:textId="5C1C6903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C7A7" w14:textId="5E25683A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DE8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E7C2" w14:textId="259EF4E3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EC72" w14:textId="71675E70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ABA0" w14:textId="386AB9D1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0DA4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10C5EB00" w14:textId="77777777" w:rsidTr="00A462F9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6ECE3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7A9C" w14:textId="671581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41C8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404E8AB7" w14:textId="1A77200E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525E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A95A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CD4C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89CB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F888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2D55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103C7" w:rsidRPr="00A66D94" w14:paraId="2F9CF1DB" w14:textId="77777777" w:rsidTr="00826577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51FAB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8D3A" w14:textId="14FA816F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6562" w14:textId="77777777" w:rsidR="00B103C7" w:rsidRDefault="00B103C7" w:rsidP="00B103C7">
            <w:pPr>
              <w:spacing w:after="0"/>
              <w:rPr>
                <w:rFonts w:cs="Arial"/>
                <w:sz w:val="20"/>
              </w:rPr>
            </w:pPr>
          </w:p>
          <w:p w14:paraId="3232ED6C" w14:textId="3F149DE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0BBE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6B1E" w14:textId="77777777" w:rsidR="00B103C7" w:rsidRPr="0026136D" w:rsidRDefault="00B103C7" w:rsidP="001573DF">
            <w:pPr>
              <w:spacing w:after="0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115F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618C" w14:textId="77777777" w:rsidR="00B103C7" w:rsidRPr="0026136D" w:rsidRDefault="00B103C7" w:rsidP="001573DF">
            <w:pPr>
              <w:spacing w:after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1167" w14:textId="77777777" w:rsidR="00B103C7" w:rsidRPr="0026136D" w:rsidRDefault="00B103C7" w:rsidP="001573DF">
            <w:pPr>
              <w:spacing w:after="0"/>
              <w:ind w:left="-144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5237" w14:textId="77777777" w:rsidR="00B103C7" w:rsidRPr="009B169B" w:rsidRDefault="00B103C7" w:rsidP="001573DF">
            <w:pPr>
              <w:spacing w:after="0"/>
              <w:ind w:left="-144"/>
              <w:jc w:val="center"/>
              <w:rPr>
                <w:rFonts w:cs="Arial"/>
                <w:color w:val="FF0000"/>
                <w:sz w:val="20"/>
              </w:rPr>
            </w:pPr>
          </w:p>
        </w:tc>
      </w:tr>
    </w:tbl>
    <w:p w14:paraId="32F72B49" w14:textId="77777777" w:rsidR="00DF05C6" w:rsidRDefault="00DF05C6" w:rsidP="00DF05C6">
      <w:pPr>
        <w:spacing w:after="0"/>
        <w:rPr>
          <w:b/>
          <w:sz w:val="24"/>
          <w:szCs w:val="24"/>
        </w:rPr>
        <w:sectPr w:rsidR="00DF05C6" w:rsidSect="008F7826">
          <w:headerReference w:type="default" r:id="rId8"/>
          <w:footerReference w:type="default" r:id="rId9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4F44695C" w14:textId="77777777" w:rsidR="00024FEA" w:rsidRPr="00C13FDD" w:rsidRDefault="00C13FDD" w:rsidP="00742D62">
      <w:pPr>
        <w:pStyle w:val="Heading1"/>
      </w:pPr>
      <w:bookmarkStart w:id="3" w:name="_Toc465412869"/>
      <w:r w:rsidRPr="005739D6">
        <w:lastRenderedPageBreak/>
        <w:t xml:space="preserve">Process </w:t>
      </w:r>
      <w:r w:rsidR="00C51852" w:rsidRPr="005739D6">
        <w:t>Preventive</w:t>
      </w:r>
      <w:r w:rsidR="00C51852">
        <w:t xml:space="preserve"> </w:t>
      </w:r>
      <w:r w:rsidRPr="00C13FDD">
        <w:t>Controls</w:t>
      </w:r>
      <w:bookmarkEnd w:id="3"/>
    </w:p>
    <w:tbl>
      <w:tblPr>
        <w:tblW w:w="13770" w:type="dxa"/>
        <w:tblInd w:w="3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316"/>
        <w:gridCol w:w="1331"/>
        <w:gridCol w:w="1350"/>
        <w:gridCol w:w="1260"/>
        <w:gridCol w:w="1260"/>
        <w:gridCol w:w="1530"/>
        <w:gridCol w:w="1763"/>
        <w:gridCol w:w="1530"/>
      </w:tblGrid>
      <w:tr w:rsidR="00441B6A" w:rsidRPr="00C6152F" w14:paraId="6C3611BF" w14:textId="77777777" w:rsidTr="00322995">
        <w:trPr>
          <w:cantSplit/>
          <w:tblHeader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0E8AC019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Process Control(s)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7BF8321B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Hazard(s)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7BA72A65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Critical Limits</w:t>
            </w:r>
          </w:p>
        </w:tc>
        <w:tc>
          <w:tcPr>
            <w:tcW w:w="5201" w:type="dxa"/>
            <w:gridSpan w:val="4"/>
            <w:tcBorders>
              <w:top w:val="double" w:sz="6" w:space="0" w:color="auto"/>
              <w:left w:val="single" w:sz="6" w:space="0" w:color="auto"/>
            </w:tcBorders>
          </w:tcPr>
          <w:p w14:paraId="571256CE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Monitoring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75990F40" w14:textId="77777777" w:rsidR="00322995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Corrective</w:t>
            </w:r>
          </w:p>
          <w:p w14:paraId="0BEAF21B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Action</w:t>
            </w:r>
          </w:p>
        </w:tc>
        <w:tc>
          <w:tcPr>
            <w:tcW w:w="1763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4F569FFE" w14:textId="77777777" w:rsidR="00441B6A" w:rsidRPr="00C6152F" w:rsidRDefault="00441B6A" w:rsidP="00762F85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Verification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4944B73A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Records</w:t>
            </w:r>
          </w:p>
        </w:tc>
      </w:tr>
      <w:tr w:rsidR="00441B6A" w:rsidRPr="00C6152F" w14:paraId="0B27AD84" w14:textId="77777777" w:rsidTr="00322995">
        <w:trPr>
          <w:cantSplit/>
          <w:tblHeader/>
        </w:trPr>
        <w:tc>
          <w:tcPr>
            <w:tcW w:w="1170" w:type="dxa"/>
            <w:vMerge/>
            <w:tcBorders>
              <w:left w:val="double" w:sz="6" w:space="0" w:color="auto"/>
            </w:tcBorders>
          </w:tcPr>
          <w:p w14:paraId="7153B8E1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</w:tcBorders>
          </w:tcPr>
          <w:p w14:paraId="33E8908B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</w:tcBorders>
          </w:tcPr>
          <w:p w14:paraId="7BFDE142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5B7AD17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What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2783EF9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How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A149459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28BF585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Who</w:t>
            </w: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2E56E255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63" w:type="dxa"/>
            <w:vMerge/>
            <w:tcBorders>
              <w:left w:val="single" w:sz="6" w:space="0" w:color="auto"/>
            </w:tcBorders>
          </w:tcPr>
          <w:p w14:paraId="5635A9C0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63BE008B" w14:textId="77777777" w:rsidR="00441B6A" w:rsidRPr="00C6152F" w:rsidRDefault="00441B6A" w:rsidP="0085527E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3420" w:rsidRPr="00C6152F" w14:paraId="7F0BC142" w14:textId="77777777" w:rsidTr="00B103C7">
        <w:trPr>
          <w:cantSplit/>
          <w:trHeight w:val="6894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C384C57" w14:textId="0A4C6DC3" w:rsidR="00312E7D" w:rsidRPr="00FD4F9D" w:rsidRDefault="00312E7D" w:rsidP="00B30F49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6D55F99" w14:textId="6C5B6C08" w:rsidR="00312E7D" w:rsidRPr="006E21BB" w:rsidRDefault="00312E7D" w:rsidP="00B30F49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2EA2A8" w14:textId="77777777" w:rsidR="0097026C" w:rsidRPr="0097026C" w:rsidRDefault="0097026C" w:rsidP="0097026C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122AD05" w14:textId="5841B8CD" w:rsidR="00312E7D" w:rsidRPr="00FD4F9D" w:rsidRDefault="00312E7D" w:rsidP="007221DF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3A54762D" w14:textId="11E9FAA8" w:rsidR="00312E7D" w:rsidRPr="00FD4F9D" w:rsidRDefault="00312E7D" w:rsidP="00C65013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54682A0" w14:textId="70629B3A" w:rsidR="0097026C" w:rsidRPr="00FD4F9D" w:rsidRDefault="0097026C" w:rsidP="0097026C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0E0BA5" w14:textId="437B6871" w:rsidR="00312E7D" w:rsidRPr="007221DF" w:rsidRDefault="00312E7D" w:rsidP="007221DF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34249CA" w14:textId="53BAE1F5" w:rsidR="00C55C4B" w:rsidRPr="007221DF" w:rsidRDefault="00C55C4B" w:rsidP="006008E8">
            <w:pPr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6AE8BDB" w14:textId="13F25BDD" w:rsidR="0097026C" w:rsidRPr="007221DF" w:rsidRDefault="0097026C" w:rsidP="00070FD0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DD1A74B" w14:textId="65C36479" w:rsidR="008E1EEE" w:rsidRPr="00FD4F9D" w:rsidRDefault="008E1EEE" w:rsidP="008E1EEE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</w:tr>
    </w:tbl>
    <w:p w14:paraId="0101F917" w14:textId="77777777" w:rsidR="00973158" w:rsidRPr="00924FC7" w:rsidRDefault="00973158" w:rsidP="005E21DF">
      <w:pPr>
        <w:spacing w:after="0"/>
        <w:rPr>
          <w:rFonts w:ascii="Cambria" w:hAnsi="Cambria"/>
          <w:b/>
          <w:sz w:val="28"/>
          <w:szCs w:val="28"/>
        </w:rPr>
      </w:pPr>
      <w:r>
        <w:br w:type="page"/>
      </w:r>
      <w:r w:rsidRPr="00924FC7">
        <w:rPr>
          <w:rFonts w:ascii="Cambria" w:hAnsi="Cambria"/>
          <w:b/>
          <w:sz w:val="28"/>
          <w:szCs w:val="28"/>
        </w:rPr>
        <w:lastRenderedPageBreak/>
        <w:t>P</w:t>
      </w:r>
      <w:r w:rsidRPr="00924FC7">
        <w:rPr>
          <w:rFonts w:ascii="Cambria" w:hAnsi="Cambria"/>
          <w:b/>
          <w:bCs/>
          <w:color w:val="auto"/>
          <w:kern w:val="0"/>
          <w:sz w:val="28"/>
          <w:szCs w:val="28"/>
        </w:rPr>
        <w:t>roce</w:t>
      </w:r>
      <w:r w:rsidRPr="00924FC7">
        <w:rPr>
          <w:rFonts w:ascii="Cambria" w:hAnsi="Cambria"/>
          <w:b/>
          <w:sz w:val="28"/>
          <w:szCs w:val="28"/>
        </w:rPr>
        <w:t xml:space="preserve">ss </w:t>
      </w:r>
      <w:r w:rsidR="00C51852" w:rsidRPr="005739D6">
        <w:rPr>
          <w:rFonts w:ascii="Cambria" w:hAnsi="Cambria"/>
          <w:b/>
          <w:sz w:val="28"/>
          <w:szCs w:val="28"/>
        </w:rPr>
        <w:t>Preventive</w:t>
      </w:r>
      <w:r w:rsidR="00C51852">
        <w:rPr>
          <w:rFonts w:ascii="Cambria" w:hAnsi="Cambria"/>
          <w:b/>
          <w:sz w:val="28"/>
          <w:szCs w:val="28"/>
        </w:rPr>
        <w:t xml:space="preserve"> </w:t>
      </w:r>
      <w:r w:rsidRPr="00924FC7">
        <w:rPr>
          <w:rFonts w:ascii="Cambria" w:hAnsi="Cambria"/>
          <w:b/>
          <w:sz w:val="28"/>
          <w:szCs w:val="28"/>
        </w:rPr>
        <w:t>Controls</w:t>
      </w:r>
    </w:p>
    <w:tbl>
      <w:tblPr>
        <w:tblW w:w="13770" w:type="dxa"/>
        <w:tblInd w:w="3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316"/>
        <w:gridCol w:w="1331"/>
        <w:gridCol w:w="1350"/>
        <w:gridCol w:w="1260"/>
        <w:gridCol w:w="1260"/>
        <w:gridCol w:w="1530"/>
        <w:gridCol w:w="1763"/>
        <w:gridCol w:w="1530"/>
      </w:tblGrid>
      <w:tr w:rsidR="00973158" w:rsidRPr="00C6152F" w14:paraId="115571F7" w14:textId="77777777" w:rsidTr="00D818FA">
        <w:trPr>
          <w:cantSplit/>
          <w:tblHeader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43BDA16D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Process Control(s)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5CE6A3AB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Hazard(s)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1721D0F5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Critical Limits</w:t>
            </w:r>
          </w:p>
        </w:tc>
        <w:tc>
          <w:tcPr>
            <w:tcW w:w="5201" w:type="dxa"/>
            <w:gridSpan w:val="4"/>
            <w:tcBorders>
              <w:top w:val="double" w:sz="6" w:space="0" w:color="auto"/>
              <w:left w:val="single" w:sz="6" w:space="0" w:color="auto"/>
            </w:tcBorders>
          </w:tcPr>
          <w:p w14:paraId="075A07D2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Monitoring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23EABB56" w14:textId="77777777" w:rsidR="00973158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Corrective</w:t>
            </w:r>
          </w:p>
          <w:p w14:paraId="7F21A6FC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Action</w:t>
            </w:r>
          </w:p>
        </w:tc>
        <w:tc>
          <w:tcPr>
            <w:tcW w:w="1763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490FFC18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Verification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054709F3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Records</w:t>
            </w:r>
          </w:p>
        </w:tc>
      </w:tr>
      <w:tr w:rsidR="00973158" w:rsidRPr="00C6152F" w14:paraId="2E54682A" w14:textId="77777777" w:rsidTr="00D818FA">
        <w:trPr>
          <w:cantSplit/>
          <w:tblHeader/>
        </w:trPr>
        <w:tc>
          <w:tcPr>
            <w:tcW w:w="1170" w:type="dxa"/>
            <w:vMerge/>
            <w:tcBorders>
              <w:left w:val="double" w:sz="6" w:space="0" w:color="auto"/>
            </w:tcBorders>
          </w:tcPr>
          <w:p w14:paraId="1601DD89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</w:tcBorders>
          </w:tcPr>
          <w:p w14:paraId="609C8B36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</w:tcBorders>
          </w:tcPr>
          <w:p w14:paraId="70958A87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3F05D2C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What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7332BD7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How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1259C30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AE5C969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Who</w:t>
            </w: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6C6C913E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63" w:type="dxa"/>
            <w:vMerge/>
            <w:tcBorders>
              <w:left w:val="single" w:sz="6" w:space="0" w:color="auto"/>
            </w:tcBorders>
          </w:tcPr>
          <w:p w14:paraId="1C0CD809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33C882F3" w14:textId="77777777" w:rsidR="00973158" w:rsidRPr="00C6152F" w:rsidRDefault="00973158" w:rsidP="00D818FA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44129" w:rsidRPr="00C6152F" w14:paraId="4307425E" w14:textId="77777777" w:rsidTr="007734FD">
        <w:trPr>
          <w:cantSplit/>
          <w:trHeight w:val="6882"/>
        </w:trPr>
        <w:tc>
          <w:tcPr>
            <w:tcW w:w="11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72CDC76" w14:textId="2E53349A" w:rsidR="00444129" w:rsidRPr="00B30F49" w:rsidRDefault="00444129" w:rsidP="00D818FA">
            <w:pPr>
              <w:spacing w:after="60"/>
              <w:rPr>
                <w:sz w:val="20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0F128678" w14:textId="77BD2577" w:rsidR="00444129" w:rsidRPr="00322995" w:rsidRDefault="00444129" w:rsidP="00D818FA">
            <w:pPr>
              <w:spacing w:after="60"/>
              <w:rPr>
                <w:sz w:val="20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2DDBBD45" w14:textId="5960F5A8" w:rsidR="00444129" w:rsidRPr="007221DF" w:rsidRDefault="00444129" w:rsidP="00D818FA">
            <w:pPr>
              <w:spacing w:after="60"/>
              <w:rPr>
                <w:color w:val="auto"/>
                <w:sz w:val="20"/>
              </w:rPr>
            </w:pPr>
          </w:p>
        </w:tc>
        <w:tc>
          <w:tcPr>
            <w:tcW w:w="133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20C7023C" w14:textId="77777777" w:rsidR="00444129" w:rsidRPr="00B30F49" w:rsidRDefault="00444129" w:rsidP="00D818FA">
            <w:pPr>
              <w:spacing w:after="60"/>
              <w:rPr>
                <w:sz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</w:tcBorders>
          </w:tcPr>
          <w:p w14:paraId="52D658A2" w14:textId="77777777" w:rsidR="00444129" w:rsidRPr="00B30F49" w:rsidRDefault="00444129" w:rsidP="00D818FA">
            <w:pPr>
              <w:spacing w:after="60"/>
              <w:rPr>
                <w:sz w:val="20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03930F5C" w14:textId="77777777" w:rsidR="00444129" w:rsidRPr="00B30F49" w:rsidRDefault="00444129" w:rsidP="00D818FA">
            <w:pPr>
              <w:spacing w:after="60"/>
              <w:rPr>
                <w:sz w:val="20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70B7FF24" w14:textId="77777777" w:rsidR="00444129" w:rsidRPr="00B30F49" w:rsidRDefault="00444129" w:rsidP="00D818FA">
            <w:pPr>
              <w:spacing w:after="60"/>
              <w:rPr>
                <w:sz w:val="20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</w:tcPr>
          <w:p w14:paraId="5DC407FB" w14:textId="32C56282" w:rsidR="00444129" w:rsidRPr="00B30F49" w:rsidRDefault="00444129" w:rsidP="00A462F9">
            <w:pPr>
              <w:spacing w:after="60"/>
              <w:rPr>
                <w:sz w:val="20"/>
              </w:rPr>
            </w:pPr>
          </w:p>
        </w:tc>
        <w:tc>
          <w:tcPr>
            <w:tcW w:w="176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6FE44B67" w14:textId="7CFDE19E" w:rsidR="00444129" w:rsidRPr="007221DF" w:rsidRDefault="00444129" w:rsidP="003F20CB">
            <w:pPr>
              <w:spacing w:after="60"/>
              <w:rPr>
                <w:color w:val="auto"/>
                <w:sz w:val="20"/>
                <w:szCs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5CAE02F" w14:textId="7E2C1A67" w:rsidR="00444129" w:rsidRPr="007221DF" w:rsidRDefault="00444129" w:rsidP="003F20CB">
            <w:pPr>
              <w:spacing w:after="60"/>
              <w:rPr>
                <w:color w:val="auto"/>
                <w:sz w:val="20"/>
                <w:szCs w:val="18"/>
              </w:rPr>
            </w:pPr>
          </w:p>
        </w:tc>
      </w:tr>
    </w:tbl>
    <w:p w14:paraId="0889DB15" w14:textId="77777777" w:rsidR="00A45C52" w:rsidRDefault="00A45C52" w:rsidP="00F73158">
      <w:pPr>
        <w:spacing w:after="0"/>
      </w:pPr>
      <w:r>
        <w:br w:type="page"/>
      </w:r>
    </w:p>
    <w:p w14:paraId="39372439" w14:textId="77777777" w:rsidR="006855C1" w:rsidRDefault="006855C1" w:rsidP="00F73158">
      <w:pPr>
        <w:spacing w:after="0"/>
      </w:pPr>
    </w:p>
    <w:p w14:paraId="46CD3B2E" w14:textId="77777777" w:rsidR="00B103C7" w:rsidRPr="00C13FDD" w:rsidRDefault="00B103C7" w:rsidP="00B103C7">
      <w:pPr>
        <w:pStyle w:val="Heading1"/>
      </w:pPr>
      <w:r w:rsidRPr="005739D6">
        <w:t>Process Preventive</w:t>
      </w:r>
      <w:r>
        <w:t xml:space="preserve"> </w:t>
      </w:r>
      <w:r w:rsidRPr="00C13FDD">
        <w:t>Controls</w:t>
      </w:r>
    </w:p>
    <w:tbl>
      <w:tblPr>
        <w:tblW w:w="13770" w:type="dxa"/>
        <w:tblInd w:w="3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316"/>
        <w:gridCol w:w="1331"/>
        <w:gridCol w:w="1350"/>
        <w:gridCol w:w="1260"/>
        <w:gridCol w:w="1260"/>
        <w:gridCol w:w="1530"/>
        <w:gridCol w:w="1763"/>
        <w:gridCol w:w="1530"/>
      </w:tblGrid>
      <w:tr w:rsidR="00B103C7" w:rsidRPr="00C6152F" w14:paraId="7017F19D" w14:textId="77777777" w:rsidTr="00B103C7">
        <w:trPr>
          <w:cantSplit/>
          <w:tblHeader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4A64411B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Process Control(s)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03228A25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Hazard(s)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5F1A5F0B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Critical Limits</w:t>
            </w:r>
          </w:p>
        </w:tc>
        <w:tc>
          <w:tcPr>
            <w:tcW w:w="5201" w:type="dxa"/>
            <w:gridSpan w:val="4"/>
            <w:tcBorders>
              <w:top w:val="double" w:sz="6" w:space="0" w:color="auto"/>
              <w:left w:val="single" w:sz="6" w:space="0" w:color="auto"/>
            </w:tcBorders>
          </w:tcPr>
          <w:p w14:paraId="11BD0C48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Monitoring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1C8CE420" w14:textId="77777777" w:rsidR="00B103C7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Corrective</w:t>
            </w:r>
          </w:p>
          <w:p w14:paraId="64185B6A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Action</w:t>
            </w:r>
          </w:p>
        </w:tc>
        <w:tc>
          <w:tcPr>
            <w:tcW w:w="1763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1577EFC4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Verification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3535E827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Records</w:t>
            </w:r>
          </w:p>
        </w:tc>
      </w:tr>
      <w:tr w:rsidR="00B103C7" w:rsidRPr="00C6152F" w14:paraId="1AAD94FF" w14:textId="77777777" w:rsidTr="00B103C7">
        <w:trPr>
          <w:cantSplit/>
          <w:tblHeader/>
        </w:trPr>
        <w:tc>
          <w:tcPr>
            <w:tcW w:w="1170" w:type="dxa"/>
            <w:vMerge/>
            <w:tcBorders>
              <w:left w:val="double" w:sz="6" w:space="0" w:color="auto"/>
            </w:tcBorders>
          </w:tcPr>
          <w:p w14:paraId="619CFEE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</w:tcBorders>
          </w:tcPr>
          <w:p w14:paraId="5EEAFED7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</w:tcBorders>
          </w:tcPr>
          <w:p w14:paraId="783F56AB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0ECD2C9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What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85F3BD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How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8868FC0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D4595E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Who</w:t>
            </w: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2193F6D7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63" w:type="dxa"/>
            <w:vMerge/>
            <w:tcBorders>
              <w:left w:val="single" w:sz="6" w:space="0" w:color="auto"/>
            </w:tcBorders>
          </w:tcPr>
          <w:p w14:paraId="447153C6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4AA79936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103C7" w:rsidRPr="00C6152F" w14:paraId="41954BD6" w14:textId="77777777" w:rsidTr="00B103C7">
        <w:trPr>
          <w:cantSplit/>
          <w:trHeight w:val="6894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039AF17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FEBE87" w14:textId="77777777" w:rsidR="00B103C7" w:rsidRPr="006E21BB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AE00B39" w14:textId="77777777" w:rsidR="00B103C7" w:rsidRPr="0097026C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1B5CCE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74C40F2B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086D7A3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00B5B28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EB510A7" w14:textId="77777777" w:rsidR="00B103C7" w:rsidRPr="007221DF" w:rsidRDefault="00B103C7" w:rsidP="00B103C7">
            <w:pPr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34CD214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5240309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</w:tr>
    </w:tbl>
    <w:p w14:paraId="13755E66" w14:textId="26186A0F" w:rsidR="00B103C7" w:rsidRDefault="00B103C7" w:rsidP="00F73158">
      <w:pPr>
        <w:spacing w:after="0"/>
      </w:pPr>
      <w:r>
        <w:br/>
      </w:r>
      <w:r>
        <w:br/>
      </w:r>
    </w:p>
    <w:p w14:paraId="472CCE26" w14:textId="61CBB0FA" w:rsidR="00B103C7" w:rsidRPr="00C13FDD" w:rsidRDefault="00B103C7" w:rsidP="00B103C7">
      <w:pPr>
        <w:spacing w:after="0"/>
      </w:pPr>
      <w:r>
        <w:br w:type="page"/>
      </w:r>
      <w:r w:rsidRPr="005739D6">
        <w:lastRenderedPageBreak/>
        <w:t>Process Preventive</w:t>
      </w:r>
      <w:r>
        <w:t xml:space="preserve"> </w:t>
      </w:r>
      <w:r w:rsidRPr="00C13FDD">
        <w:t>Controls</w:t>
      </w:r>
    </w:p>
    <w:tbl>
      <w:tblPr>
        <w:tblW w:w="13770" w:type="dxa"/>
        <w:tblInd w:w="3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316"/>
        <w:gridCol w:w="1331"/>
        <w:gridCol w:w="1350"/>
        <w:gridCol w:w="1260"/>
        <w:gridCol w:w="1260"/>
        <w:gridCol w:w="1530"/>
        <w:gridCol w:w="1763"/>
        <w:gridCol w:w="1530"/>
      </w:tblGrid>
      <w:tr w:rsidR="00B103C7" w:rsidRPr="00C6152F" w14:paraId="6F984A25" w14:textId="77777777" w:rsidTr="00B103C7">
        <w:trPr>
          <w:cantSplit/>
          <w:tblHeader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1CED558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Process Control(s)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57F61D90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Hazard(s)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17D90624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Critical Limits</w:t>
            </w:r>
          </w:p>
        </w:tc>
        <w:tc>
          <w:tcPr>
            <w:tcW w:w="5201" w:type="dxa"/>
            <w:gridSpan w:val="4"/>
            <w:tcBorders>
              <w:top w:val="double" w:sz="6" w:space="0" w:color="auto"/>
              <w:left w:val="single" w:sz="6" w:space="0" w:color="auto"/>
            </w:tcBorders>
          </w:tcPr>
          <w:p w14:paraId="7BCD4AF9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Monitoring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0DC21FA2" w14:textId="77777777" w:rsidR="00B103C7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Corrective</w:t>
            </w:r>
          </w:p>
          <w:p w14:paraId="6B442FFD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Action</w:t>
            </w:r>
          </w:p>
        </w:tc>
        <w:tc>
          <w:tcPr>
            <w:tcW w:w="1763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31F1E835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Verification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2866174A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Records</w:t>
            </w:r>
          </w:p>
        </w:tc>
      </w:tr>
      <w:tr w:rsidR="00B103C7" w:rsidRPr="00C6152F" w14:paraId="00813BEA" w14:textId="77777777" w:rsidTr="00B103C7">
        <w:trPr>
          <w:cantSplit/>
          <w:tblHeader/>
        </w:trPr>
        <w:tc>
          <w:tcPr>
            <w:tcW w:w="1170" w:type="dxa"/>
            <w:vMerge/>
            <w:tcBorders>
              <w:left w:val="double" w:sz="6" w:space="0" w:color="auto"/>
            </w:tcBorders>
          </w:tcPr>
          <w:p w14:paraId="40616C98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</w:tcBorders>
          </w:tcPr>
          <w:p w14:paraId="748FE67F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</w:tcBorders>
          </w:tcPr>
          <w:p w14:paraId="4F8A89D3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0D64EE1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What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89CBE7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How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042D171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E698E1B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Who</w:t>
            </w: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527D622C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63" w:type="dxa"/>
            <w:vMerge/>
            <w:tcBorders>
              <w:left w:val="single" w:sz="6" w:space="0" w:color="auto"/>
            </w:tcBorders>
          </w:tcPr>
          <w:p w14:paraId="2F2C1B56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4A21748E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103C7" w:rsidRPr="00C6152F" w14:paraId="5FBB48AD" w14:textId="77777777" w:rsidTr="00B103C7">
        <w:trPr>
          <w:cantSplit/>
          <w:trHeight w:val="6894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78E428B1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3FA0057" w14:textId="77777777" w:rsidR="00B103C7" w:rsidRPr="006E21BB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8EC0085" w14:textId="77777777" w:rsidR="00B103C7" w:rsidRPr="0097026C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0DCABE8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0CBBC8F6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B194B81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47247F1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F3EA53F" w14:textId="77777777" w:rsidR="00B103C7" w:rsidRPr="007221DF" w:rsidRDefault="00B103C7" w:rsidP="00B103C7">
            <w:pPr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1561A4F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3C19EC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</w:tr>
    </w:tbl>
    <w:p w14:paraId="3A7E9B4B" w14:textId="2F58DE5B" w:rsidR="00B103C7" w:rsidRDefault="00B103C7">
      <w:pPr>
        <w:spacing w:after="0"/>
      </w:pPr>
    </w:p>
    <w:p w14:paraId="2C67328D" w14:textId="77777777" w:rsidR="00B103C7" w:rsidRPr="00C13FDD" w:rsidRDefault="00B103C7" w:rsidP="00B103C7">
      <w:pPr>
        <w:pStyle w:val="Heading1"/>
      </w:pPr>
      <w:r w:rsidRPr="005739D6">
        <w:lastRenderedPageBreak/>
        <w:t>Process Preventive</w:t>
      </w:r>
      <w:r>
        <w:t xml:space="preserve"> </w:t>
      </w:r>
      <w:r w:rsidRPr="00C13FDD">
        <w:t>Controls</w:t>
      </w:r>
    </w:p>
    <w:tbl>
      <w:tblPr>
        <w:tblW w:w="13770" w:type="dxa"/>
        <w:tblInd w:w="3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316"/>
        <w:gridCol w:w="1331"/>
        <w:gridCol w:w="1350"/>
        <w:gridCol w:w="1260"/>
        <w:gridCol w:w="1260"/>
        <w:gridCol w:w="1530"/>
        <w:gridCol w:w="1763"/>
        <w:gridCol w:w="1530"/>
      </w:tblGrid>
      <w:tr w:rsidR="00B103C7" w:rsidRPr="00C6152F" w14:paraId="463D4C0B" w14:textId="77777777" w:rsidTr="00B103C7">
        <w:trPr>
          <w:cantSplit/>
          <w:tblHeader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0E0B0AEA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Process Control(s)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58AE759E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Hazard(s)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37E31A99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Critical Limits</w:t>
            </w:r>
          </w:p>
        </w:tc>
        <w:tc>
          <w:tcPr>
            <w:tcW w:w="5201" w:type="dxa"/>
            <w:gridSpan w:val="4"/>
            <w:tcBorders>
              <w:top w:val="double" w:sz="6" w:space="0" w:color="auto"/>
              <w:left w:val="single" w:sz="6" w:space="0" w:color="auto"/>
            </w:tcBorders>
          </w:tcPr>
          <w:p w14:paraId="1E801E26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Monitoring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341164FB" w14:textId="77777777" w:rsidR="00B103C7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Corrective</w:t>
            </w:r>
          </w:p>
          <w:p w14:paraId="1A5BCE79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Action</w:t>
            </w:r>
          </w:p>
        </w:tc>
        <w:tc>
          <w:tcPr>
            <w:tcW w:w="1763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4F0CB0E7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Verification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34EB698E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Records</w:t>
            </w:r>
          </w:p>
        </w:tc>
      </w:tr>
      <w:tr w:rsidR="00B103C7" w:rsidRPr="00C6152F" w14:paraId="78DCDAE6" w14:textId="77777777" w:rsidTr="00B103C7">
        <w:trPr>
          <w:cantSplit/>
          <w:tblHeader/>
        </w:trPr>
        <w:tc>
          <w:tcPr>
            <w:tcW w:w="1170" w:type="dxa"/>
            <w:vMerge/>
            <w:tcBorders>
              <w:left w:val="double" w:sz="6" w:space="0" w:color="auto"/>
            </w:tcBorders>
          </w:tcPr>
          <w:p w14:paraId="389B2B9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</w:tcBorders>
          </w:tcPr>
          <w:p w14:paraId="33E3574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</w:tcBorders>
          </w:tcPr>
          <w:p w14:paraId="339742F0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CEFC15C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What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4D9CDE6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How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2BCC479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ECA4095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Who</w:t>
            </w: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201C59D1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63" w:type="dxa"/>
            <w:vMerge/>
            <w:tcBorders>
              <w:left w:val="single" w:sz="6" w:space="0" w:color="auto"/>
            </w:tcBorders>
          </w:tcPr>
          <w:p w14:paraId="7AAE578D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0D61B80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103C7" w:rsidRPr="00C6152F" w14:paraId="5F3D2121" w14:textId="77777777" w:rsidTr="00B103C7">
        <w:trPr>
          <w:cantSplit/>
          <w:trHeight w:val="6894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4BC68FE8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B8B95EB" w14:textId="77777777" w:rsidR="00B103C7" w:rsidRPr="006E21BB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5031BA8" w14:textId="77777777" w:rsidR="00B103C7" w:rsidRPr="0097026C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348DA37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4CE8562F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83F19A0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7C6CCB7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0A86E29" w14:textId="77777777" w:rsidR="00B103C7" w:rsidRPr="007221DF" w:rsidRDefault="00B103C7" w:rsidP="00B103C7">
            <w:pPr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896E119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F4683DA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</w:tr>
    </w:tbl>
    <w:p w14:paraId="7F5704C6" w14:textId="2E1B5E9C" w:rsidR="00B103C7" w:rsidRDefault="00B103C7" w:rsidP="00F73158">
      <w:pPr>
        <w:spacing w:after="0"/>
      </w:pPr>
    </w:p>
    <w:p w14:paraId="6B094FBA" w14:textId="77777777" w:rsidR="00B103C7" w:rsidRDefault="00B103C7">
      <w:pPr>
        <w:spacing w:after="0"/>
      </w:pPr>
      <w:r>
        <w:br w:type="page"/>
      </w:r>
    </w:p>
    <w:p w14:paraId="09D0E62F" w14:textId="77777777" w:rsidR="001621D9" w:rsidRDefault="001621D9" w:rsidP="00F73158">
      <w:pPr>
        <w:spacing w:after="0"/>
      </w:pPr>
    </w:p>
    <w:p w14:paraId="66EE598D" w14:textId="4D9D0BE9" w:rsidR="00B103C7" w:rsidRPr="00C13FDD" w:rsidRDefault="00B103C7" w:rsidP="00B103C7">
      <w:pPr>
        <w:pStyle w:val="Heading1"/>
      </w:pPr>
      <w:r>
        <w:t>Allergen</w:t>
      </w:r>
      <w:r w:rsidRPr="005739D6">
        <w:t xml:space="preserve"> Preventive</w:t>
      </w:r>
      <w:r>
        <w:t xml:space="preserve"> </w:t>
      </w:r>
      <w:r w:rsidRPr="00C13FDD">
        <w:t>Controls</w:t>
      </w:r>
    </w:p>
    <w:tbl>
      <w:tblPr>
        <w:tblW w:w="13770" w:type="dxa"/>
        <w:tblInd w:w="3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316"/>
        <w:gridCol w:w="1331"/>
        <w:gridCol w:w="1350"/>
        <w:gridCol w:w="1260"/>
        <w:gridCol w:w="1260"/>
        <w:gridCol w:w="1530"/>
        <w:gridCol w:w="1763"/>
        <w:gridCol w:w="1530"/>
      </w:tblGrid>
      <w:tr w:rsidR="00B103C7" w:rsidRPr="00C6152F" w14:paraId="06FEBB75" w14:textId="77777777" w:rsidTr="00B103C7">
        <w:trPr>
          <w:cantSplit/>
          <w:tblHeader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60EE65F0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Process Control(s)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34C9A1B9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Hazard(s)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364E0183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Critical Limits</w:t>
            </w:r>
          </w:p>
        </w:tc>
        <w:tc>
          <w:tcPr>
            <w:tcW w:w="5201" w:type="dxa"/>
            <w:gridSpan w:val="4"/>
            <w:tcBorders>
              <w:top w:val="double" w:sz="6" w:space="0" w:color="auto"/>
              <w:left w:val="single" w:sz="6" w:space="0" w:color="auto"/>
            </w:tcBorders>
          </w:tcPr>
          <w:p w14:paraId="699CC71E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Monitoring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3E8FC382" w14:textId="77777777" w:rsidR="00B103C7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Corrective</w:t>
            </w:r>
          </w:p>
          <w:p w14:paraId="2C4C2480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Action</w:t>
            </w:r>
          </w:p>
        </w:tc>
        <w:tc>
          <w:tcPr>
            <w:tcW w:w="1763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002106EA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Verification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0E12EC45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Records</w:t>
            </w:r>
          </w:p>
        </w:tc>
      </w:tr>
      <w:tr w:rsidR="00B103C7" w:rsidRPr="00C6152F" w14:paraId="00C53050" w14:textId="77777777" w:rsidTr="00B103C7">
        <w:trPr>
          <w:cantSplit/>
          <w:tblHeader/>
        </w:trPr>
        <w:tc>
          <w:tcPr>
            <w:tcW w:w="1170" w:type="dxa"/>
            <w:vMerge/>
            <w:tcBorders>
              <w:left w:val="double" w:sz="6" w:space="0" w:color="auto"/>
            </w:tcBorders>
          </w:tcPr>
          <w:p w14:paraId="756A35AC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</w:tcBorders>
          </w:tcPr>
          <w:p w14:paraId="069A0666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</w:tcBorders>
          </w:tcPr>
          <w:p w14:paraId="5DF426EF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A867B48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What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4347EE8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How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CF54699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8A23DE4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Who</w:t>
            </w: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732D134A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63" w:type="dxa"/>
            <w:vMerge/>
            <w:tcBorders>
              <w:left w:val="single" w:sz="6" w:space="0" w:color="auto"/>
            </w:tcBorders>
          </w:tcPr>
          <w:p w14:paraId="2349F851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67C80DC5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103C7" w:rsidRPr="00C6152F" w14:paraId="64E6D0A2" w14:textId="77777777" w:rsidTr="00B103C7">
        <w:trPr>
          <w:cantSplit/>
          <w:trHeight w:val="6894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27DB1633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AEF71A8" w14:textId="77777777" w:rsidR="00B103C7" w:rsidRPr="006E21BB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EE7F1D0" w14:textId="77777777" w:rsidR="00B103C7" w:rsidRPr="0097026C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334AE76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2715CAB2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A0DE2BD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1C0187E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1787D94" w14:textId="77777777" w:rsidR="00B103C7" w:rsidRPr="007221DF" w:rsidRDefault="00B103C7" w:rsidP="00B103C7">
            <w:pPr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6766E82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87A3F9A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</w:tr>
    </w:tbl>
    <w:p w14:paraId="611297A5" w14:textId="77777777" w:rsidR="00B103C7" w:rsidRDefault="00B103C7" w:rsidP="00F73158">
      <w:pPr>
        <w:spacing w:after="0"/>
      </w:pPr>
    </w:p>
    <w:p w14:paraId="43C3F9B0" w14:textId="77777777" w:rsidR="00B103C7" w:rsidRDefault="00B103C7" w:rsidP="00F73158">
      <w:pPr>
        <w:spacing w:after="0"/>
      </w:pPr>
    </w:p>
    <w:p w14:paraId="504EAEB3" w14:textId="77777777" w:rsidR="00B103C7" w:rsidRDefault="00B103C7" w:rsidP="00F73158">
      <w:pPr>
        <w:spacing w:after="0"/>
      </w:pPr>
    </w:p>
    <w:p w14:paraId="0869A455" w14:textId="77777777" w:rsidR="00B103C7" w:rsidRDefault="00B103C7" w:rsidP="00F73158">
      <w:pPr>
        <w:spacing w:after="0"/>
      </w:pPr>
    </w:p>
    <w:p w14:paraId="5CC48673" w14:textId="77777777" w:rsidR="00B103C7" w:rsidRDefault="00B103C7" w:rsidP="00F73158">
      <w:pPr>
        <w:spacing w:after="0"/>
      </w:pPr>
    </w:p>
    <w:p w14:paraId="0A6FB1C6" w14:textId="715E3883" w:rsidR="00B103C7" w:rsidRPr="00C13FDD" w:rsidRDefault="00B103C7" w:rsidP="00B103C7">
      <w:pPr>
        <w:pStyle w:val="Heading1"/>
      </w:pPr>
      <w:r>
        <w:lastRenderedPageBreak/>
        <w:t>Allergen</w:t>
      </w:r>
      <w:r w:rsidRPr="005739D6">
        <w:t xml:space="preserve"> Preventive</w:t>
      </w:r>
      <w:r>
        <w:t xml:space="preserve"> </w:t>
      </w:r>
      <w:r w:rsidRPr="00C13FDD">
        <w:t>Controls</w:t>
      </w:r>
    </w:p>
    <w:tbl>
      <w:tblPr>
        <w:tblW w:w="13770" w:type="dxa"/>
        <w:tblInd w:w="3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316"/>
        <w:gridCol w:w="1331"/>
        <w:gridCol w:w="1350"/>
        <w:gridCol w:w="1260"/>
        <w:gridCol w:w="1260"/>
        <w:gridCol w:w="1530"/>
        <w:gridCol w:w="1763"/>
        <w:gridCol w:w="1530"/>
      </w:tblGrid>
      <w:tr w:rsidR="00B103C7" w:rsidRPr="00C6152F" w14:paraId="45EC7AF0" w14:textId="77777777" w:rsidTr="00B103C7">
        <w:trPr>
          <w:cantSplit/>
          <w:tblHeader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7A03AB5A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Process Control(s)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79D1A543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Hazard(s)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7ABDE80F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Critical Limits</w:t>
            </w:r>
          </w:p>
        </w:tc>
        <w:tc>
          <w:tcPr>
            <w:tcW w:w="5201" w:type="dxa"/>
            <w:gridSpan w:val="4"/>
            <w:tcBorders>
              <w:top w:val="double" w:sz="6" w:space="0" w:color="auto"/>
              <w:left w:val="single" w:sz="6" w:space="0" w:color="auto"/>
            </w:tcBorders>
          </w:tcPr>
          <w:p w14:paraId="627C76DE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Monitoring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5BE90062" w14:textId="77777777" w:rsidR="00B103C7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Corrective</w:t>
            </w:r>
          </w:p>
          <w:p w14:paraId="14C0925C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Action</w:t>
            </w:r>
          </w:p>
        </w:tc>
        <w:tc>
          <w:tcPr>
            <w:tcW w:w="1763" w:type="dxa"/>
            <w:vMerge w:val="restart"/>
            <w:tcBorders>
              <w:top w:val="double" w:sz="6" w:space="0" w:color="auto"/>
              <w:left w:val="single" w:sz="6" w:space="0" w:color="auto"/>
            </w:tcBorders>
          </w:tcPr>
          <w:p w14:paraId="3ABB9655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6152F">
              <w:rPr>
                <w:rFonts w:cs="Arial"/>
                <w:b/>
                <w:sz w:val="18"/>
                <w:szCs w:val="18"/>
              </w:rPr>
              <w:t>Verification</w:t>
            </w:r>
          </w:p>
        </w:tc>
        <w:tc>
          <w:tcPr>
            <w:tcW w:w="1530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49831C96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Records</w:t>
            </w:r>
          </w:p>
        </w:tc>
      </w:tr>
      <w:tr w:rsidR="00B103C7" w:rsidRPr="00C6152F" w14:paraId="5AF396CB" w14:textId="77777777" w:rsidTr="00B103C7">
        <w:trPr>
          <w:cantSplit/>
          <w:tblHeader/>
        </w:trPr>
        <w:tc>
          <w:tcPr>
            <w:tcW w:w="1170" w:type="dxa"/>
            <w:vMerge/>
            <w:tcBorders>
              <w:left w:val="double" w:sz="6" w:space="0" w:color="auto"/>
            </w:tcBorders>
          </w:tcPr>
          <w:p w14:paraId="1C3517DD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</w:tcBorders>
          </w:tcPr>
          <w:p w14:paraId="3BE1487C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</w:tcBorders>
          </w:tcPr>
          <w:p w14:paraId="4CA696A9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DEEB487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What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9905E6F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How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283956C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D084CEA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  <w:r w:rsidRPr="00C6152F">
              <w:rPr>
                <w:rFonts w:cs="Arial"/>
                <w:b/>
                <w:sz w:val="16"/>
                <w:szCs w:val="16"/>
              </w:rPr>
              <w:t>Who</w:t>
            </w: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027B9071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63" w:type="dxa"/>
            <w:vMerge/>
            <w:tcBorders>
              <w:left w:val="single" w:sz="6" w:space="0" w:color="auto"/>
            </w:tcBorders>
          </w:tcPr>
          <w:p w14:paraId="5960F3F3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777B9442" w14:textId="77777777" w:rsidR="00B103C7" w:rsidRPr="00C6152F" w:rsidRDefault="00B103C7" w:rsidP="00B103C7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103C7" w:rsidRPr="00C6152F" w14:paraId="42113358" w14:textId="77777777" w:rsidTr="00B103C7">
        <w:trPr>
          <w:cantSplit/>
          <w:trHeight w:val="6894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4DECDC76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2D2783B" w14:textId="77777777" w:rsidR="00B103C7" w:rsidRPr="006E21BB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F5B2F59" w14:textId="77777777" w:rsidR="00B103C7" w:rsidRPr="0097026C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83440D9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7A8A4AA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BC1F3CF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AB3352C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80BC52D" w14:textId="77777777" w:rsidR="00B103C7" w:rsidRPr="007221DF" w:rsidRDefault="00B103C7" w:rsidP="00B103C7">
            <w:pPr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6985AA3" w14:textId="77777777" w:rsidR="00B103C7" w:rsidRPr="007221DF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DDA12D4" w14:textId="77777777" w:rsidR="00B103C7" w:rsidRPr="00FD4F9D" w:rsidRDefault="00B103C7" w:rsidP="00B103C7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</w:rPr>
            </w:pPr>
          </w:p>
        </w:tc>
      </w:tr>
    </w:tbl>
    <w:p w14:paraId="00346DB3" w14:textId="77777777" w:rsidR="00B103C7" w:rsidRDefault="00B103C7" w:rsidP="00F73158">
      <w:pPr>
        <w:spacing w:after="0"/>
        <w:sectPr w:rsidR="00B103C7" w:rsidSect="002168C4">
          <w:headerReference w:type="default" r:id="rId10"/>
          <w:footerReference w:type="default" r:id="rId11"/>
          <w:pgSz w:w="15840" w:h="12240" w:orient="landscape"/>
          <w:pgMar w:top="1440" w:right="1008" w:bottom="864" w:left="1008" w:header="720" w:footer="720" w:gutter="0"/>
          <w:cols w:space="720"/>
          <w:docGrid w:linePitch="360"/>
        </w:sectPr>
      </w:pPr>
    </w:p>
    <w:p w14:paraId="18B331AB" w14:textId="77777777" w:rsidR="007C04A5" w:rsidRDefault="007C04A5" w:rsidP="00742D62">
      <w:pPr>
        <w:pStyle w:val="Heading1"/>
      </w:pPr>
      <w:bookmarkStart w:id="4" w:name="_Toc465412870"/>
      <w:r w:rsidRPr="007C04A5">
        <w:lastRenderedPageBreak/>
        <w:t>Allergen Preventive Controls</w:t>
      </w:r>
      <w:bookmarkEnd w:id="4"/>
    </w:p>
    <w:p w14:paraId="20F65E3A" w14:textId="77777777" w:rsidR="004A712E" w:rsidRDefault="004A712E" w:rsidP="004A712E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060"/>
      </w:tblGrid>
      <w:tr w:rsidR="004A712E" w14:paraId="3371AAF1" w14:textId="77777777" w:rsidTr="004A712E">
        <w:trPr>
          <w:trHeight w:val="206"/>
        </w:trPr>
        <w:tc>
          <w:tcPr>
            <w:tcW w:w="3708" w:type="dxa"/>
            <w:vAlign w:val="center"/>
          </w:tcPr>
          <w:p w14:paraId="2689956A" w14:textId="77777777" w:rsidR="004A712E" w:rsidRPr="00770C9F" w:rsidRDefault="004A712E" w:rsidP="004A712E">
            <w:pPr>
              <w:spacing w:after="0"/>
              <w:rPr>
                <w:b/>
                <w:sz w:val="20"/>
              </w:rPr>
            </w:pPr>
            <w:r w:rsidRPr="00770C9F">
              <w:rPr>
                <w:b/>
                <w:sz w:val="20"/>
              </w:rPr>
              <w:t>Products</w:t>
            </w:r>
          </w:p>
        </w:tc>
        <w:tc>
          <w:tcPr>
            <w:tcW w:w="3060" w:type="dxa"/>
            <w:vAlign w:val="center"/>
          </w:tcPr>
          <w:p w14:paraId="0735BBC8" w14:textId="77777777" w:rsidR="004A712E" w:rsidRPr="00770C9F" w:rsidRDefault="004A712E" w:rsidP="004A712E">
            <w:pPr>
              <w:spacing w:after="0"/>
              <w:rPr>
                <w:b/>
                <w:sz w:val="20"/>
              </w:rPr>
            </w:pPr>
            <w:r w:rsidRPr="00770C9F">
              <w:rPr>
                <w:b/>
                <w:sz w:val="20"/>
              </w:rPr>
              <w:t>Allergen Statement</w:t>
            </w:r>
          </w:p>
        </w:tc>
      </w:tr>
      <w:tr w:rsidR="004A712E" w14:paraId="4583EE0C" w14:textId="77777777" w:rsidTr="004A712E">
        <w:trPr>
          <w:trHeight w:val="314"/>
        </w:trPr>
        <w:tc>
          <w:tcPr>
            <w:tcW w:w="3708" w:type="dxa"/>
          </w:tcPr>
          <w:p w14:paraId="2AB7BDBD" w14:textId="323BBCAE" w:rsidR="004A712E" w:rsidRPr="00101B99" w:rsidRDefault="004A712E" w:rsidP="004A712E">
            <w:pPr>
              <w:rPr>
                <w:szCs w:val="22"/>
              </w:rPr>
            </w:pPr>
          </w:p>
        </w:tc>
        <w:tc>
          <w:tcPr>
            <w:tcW w:w="3060" w:type="dxa"/>
          </w:tcPr>
          <w:p w14:paraId="65F6BB7F" w14:textId="47556620" w:rsidR="004A712E" w:rsidRPr="00101B99" w:rsidRDefault="004A712E" w:rsidP="004A712E">
            <w:pPr>
              <w:rPr>
                <w:szCs w:val="22"/>
              </w:rPr>
            </w:pPr>
          </w:p>
        </w:tc>
      </w:tr>
      <w:tr w:rsidR="00B103C7" w14:paraId="32E1CFE3" w14:textId="77777777" w:rsidTr="004A712E">
        <w:trPr>
          <w:trHeight w:val="314"/>
        </w:trPr>
        <w:tc>
          <w:tcPr>
            <w:tcW w:w="3708" w:type="dxa"/>
          </w:tcPr>
          <w:p w14:paraId="659E222A" w14:textId="77777777" w:rsidR="00B103C7" w:rsidRPr="00101B99" w:rsidRDefault="00B103C7" w:rsidP="004A712E">
            <w:pPr>
              <w:rPr>
                <w:szCs w:val="22"/>
              </w:rPr>
            </w:pPr>
          </w:p>
        </w:tc>
        <w:tc>
          <w:tcPr>
            <w:tcW w:w="3060" w:type="dxa"/>
          </w:tcPr>
          <w:p w14:paraId="7E919A85" w14:textId="77777777" w:rsidR="00B103C7" w:rsidRPr="00101B99" w:rsidRDefault="00B103C7" w:rsidP="004A712E">
            <w:pPr>
              <w:rPr>
                <w:szCs w:val="22"/>
              </w:rPr>
            </w:pPr>
          </w:p>
        </w:tc>
      </w:tr>
      <w:tr w:rsidR="00B103C7" w14:paraId="76B34E45" w14:textId="77777777" w:rsidTr="004A712E">
        <w:trPr>
          <w:trHeight w:val="314"/>
        </w:trPr>
        <w:tc>
          <w:tcPr>
            <w:tcW w:w="3708" w:type="dxa"/>
          </w:tcPr>
          <w:p w14:paraId="27B66313" w14:textId="77777777" w:rsidR="00B103C7" w:rsidRPr="00101B99" w:rsidRDefault="00B103C7" w:rsidP="004A712E">
            <w:pPr>
              <w:rPr>
                <w:szCs w:val="22"/>
              </w:rPr>
            </w:pPr>
          </w:p>
        </w:tc>
        <w:tc>
          <w:tcPr>
            <w:tcW w:w="3060" w:type="dxa"/>
          </w:tcPr>
          <w:p w14:paraId="1B03AA91" w14:textId="77777777" w:rsidR="00B103C7" w:rsidRPr="00101B99" w:rsidRDefault="00B103C7" w:rsidP="004A712E">
            <w:pPr>
              <w:rPr>
                <w:szCs w:val="22"/>
              </w:rPr>
            </w:pPr>
          </w:p>
        </w:tc>
      </w:tr>
      <w:tr w:rsidR="00B103C7" w14:paraId="574695DF" w14:textId="77777777" w:rsidTr="004A712E">
        <w:trPr>
          <w:trHeight w:val="314"/>
        </w:trPr>
        <w:tc>
          <w:tcPr>
            <w:tcW w:w="3708" w:type="dxa"/>
          </w:tcPr>
          <w:p w14:paraId="57CEA5DA" w14:textId="77777777" w:rsidR="00B103C7" w:rsidRPr="00101B99" w:rsidRDefault="00B103C7" w:rsidP="004A712E">
            <w:pPr>
              <w:rPr>
                <w:szCs w:val="22"/>
              </w:rPr>
            </w:pPr>
          </w:p>
        </w:tc>
        <w:tc>
          <w:tcPr>
            <w:tcW w:w="3060" w:type="dxa"/>
          </w:tcPr>
          <w:p w14:paraId="2DBD6E8B" w14:textId="77777777" w:rsidR="00B103C7" w:rsidRPr="00101B99" w:rsidRDefault="00B103C7" w:rsidP="004A712E">
            <w:pPr>
              <w:rPr>
                <w:szCs w:val="22"/>
              </w:rPr>
            </w:pPr>
          </w:p>
        </w:tc>
      </w:tr>
      <w:tr w:rsidR="00B103C7" w14:paraId="5338B080" w14:textId="77777777" w:rsidTr="004A712E">
        <w:trPr>
          <w:trHeight w:val="314"/>
        </w:trPr>
        <w:tc>
          <w:tcPr>
            <w:tcW w:w="3708" w:type="dxa"/>
          </w:tcPr>
          <w:p w14:paraId="4508770B" w14:textId="77777777" w:rsidR="00B103C7" w:rsidRPr="00101B99" w:rsidRDefault="00B103C7" w:rsidP="004A712E">
            <w:pPr>
              <w:rPr>
                <w:szCs w:val="22"/>
              </w:rPr>
            </w:pPr>
          </w:p>
        </w:tc>
        <w:tc>
          <w:tcPr>
            <w:tcW w:w="3060" w:type="dxa"/>
          </w:tcPr>
          <w:p w14:paraId="70CBBDAE" w14:textId="77777777" w:rsidR="00B103C7" w:rsidRPr="00101B99" w:rsidRDefault="00B103C7" w:rsidP="004A712E">
            <w:pPr>
              <w:rPr>
                <w:szCs w:val="22"/>
              </w:rPr>
            </w:pPr>
          </w:p>
        </w:tc>
      </w:tr>
      <w:tr w:rsidR="00B103C7" w14:paraId="0073E96F" w14:textId="77777777" w:rsidTr="004A712E">
        <w:trPr>
          <w:trHeight w:val="314"/>
        </w:trPr>
        <w:tc>
          <w:tcPr>
            <w:tcW w:w="3708" w:type="dxa"/>
          </w:tcPr>
          <w:p w14:paraId="40D7F4BE" w14:textId="77777777" w:rsidR="00B103C7" w:rsidRPr="00101B99" w:rsidRDefault="00B103C7" w:rsidP="004A712E">
            <w:pPr>
              <w:rPr>
                <w:szCs w:val="22"/>
              </w:rPr>
            </w:pPr>
          </w:p>
        </w:tc>
        <w:tc>
          <w:tcPr>
            <w:tcW w:w="3060" w:type="dxa"/>
          </w:tcPr>
          <w:p w14:paraId="37D4F97C" w14:textId="77777777" w:rsidR="00B103C7" w:rsidRPr="00101B99" w:rsidRDefault="00B103C7" w:rsidP="004A712E">
            <w:pPr>
              <w:rPr>
                <w:szCs w:val="22"/>
              </w:rPr>
            </w:pPr>
          </w:p>
        </w:tc>
      </w:tr>
      <w:tr w:rsidR="00B103C7" w14:paraId="4EA241A7" w14:textId="77777777" w:rsidTr="004A712E">
        <w:trPr>
          <w:trHeight w:val="314"/>
        </w:trPr>
        <w:tc>
          <w:tcPr>
            <w:tcW w:w="3708" w:type="dxa"/>
          </w:tcPr>
          <w:p w14:paraId="79CF0390" w14:textId="77777777" w:rsidR="00B103C7" w:rsidRPr="00101B99" w:rsidRDefault="00B103C7" w:rsidP="004A712E">
            <w:pPr>
              <w:rPr>
                <w:szCs w:val="22"/>
              </w:rPr>
            </w:pPr>
          </w:p>
        </w:tc>
        <w:tc>
          <w:tcPr>
            <w:tcW w:w="3060" w:type="dxa"/>
          </w:tcPr>
          <w:p w14:paraId="15C8AD04" w14:textId="77777777" w:rsidR="00B103C7" w:rsidRPr="00101B99" w:rsidRDefault="00B103C7" w:rsidP="004A712E">
            <w:pPr>
              <w:rPr>
                <w:szCs w:val="22"/>
              </w:rPr>
            </w:pPr>
          </w:p>
        </w:tc>
      </w:tr>
      <w:tr w:rsidR="00B103C7" w14:paraId="3C6FD446" w14:textId="77777777" w:rsidTr="004A712E">
        <w:trPr>
          <w:trHeight w:val="314"/>
        </w:trPr>
        <w:tc>
          <w:tcPr>
            <w:tcW w:w="3708" w:type="dxa"/>
          </w:tcPr>
          <w:p w14:paraId="41BD7D48" w14:textId="77777777" w:rsidR="00B103C7" w:rsidRPr="00101B99" w:rsidRDefault="00B103C7" w:rsidP="004A712E">
            <w:pPr>
              <w:rPr>
                <w:szCs w:val="22"/>
              </w:rPr>
            </w:pPr>
          </w:p>
        </w:tc>
        <w:tc>
          <w:tcPr>
            <w:tcW w:w="3060" w:type="dxa"/>
          </w:tcPr>
          <w:p w14:paraId="1D7C164A" w14:textId="77777777" w:rsidR="00B103C7" w:rsidRPr="00101B99" w:rsidRDefault="00B103C7" w:rsidP="004A712E">
            <w:pPr>
              <w:rPr>
                <w:szCs w:val="22"/>
              </w:rPr>
            </w:pPr>
          </w:p>
        </w:tc>
      </w:tr>
    </w:tbl>
    <w:p w14:paraId="71502650" w14:textId="77777777" w:rsidR="004A712E" w:rsidRPr="00347164" w:rsidRDefault="004A712E" w:rsidP="004A712E">
      <w:pPr>
        <w:pStyle w:val="Heading2"/>
        <w:rPr>
          <w:b w:val="0"/>
        </w:rPr>
      </w:pPr>
      <w:bookmarkStart w:id="5" w:name="_Toc447063079"/>
      <w:bookmarkStart w:id="6" w:name="_Toc465412872"/>
      <w:r w:rsidRPr="00347164">
        <w:t>Production Line Allergen Assessment</w:t>
      </w:r>
      <w:bookmarkEnd w:id="5"/>
      <w:bookmarkEnd w:id="6"/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4518"/>
        <w:gridCol w:w="144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4A712E" w14:paraId="330BD60A" w14:textId="77777777" w:rsidTr="004A712E">
        <w:tc>
          <w:tcPr>
            <w:tcW w:w="4518" w:type="dxa"/>
            <w:vMerge w:val="restart"/>
            <w:shd w:val="clear" w:color="auto" w:fill="auto"/>
            <w:vAlign w:val="bottom"/>
          </w:tcPr>
          <w:p w14:paraId="2ADAB0BE" w14:textId="77777777" w:rsidR="004A712E" w:rsidRPr="000473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047358">
              <w:rPr>
                <w:rFonts w:cs="Arial"/>
                <w:b/>
                <w:sz w:val="20"/>
              </w:rPr>
              <w:t>Product Name</w:t>
            </w: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14:paraId="22BB2F3C" w14:textId="77777777" w:rsidR="004A712E" w:rsidRPr="000473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047358">
              <w:rPr>
                <w:rFonts w:cs="Arial"/>
                <w:b/>
                <w:sz w:val="20"/>
              </w:rPr>
              <w:t xml:space="preserve">Production Line </w:t>
            </w:r>
          </w:p>
        </w:tc>
        <w:tc>
          <w:tcPr>
            <w:tcW w:w="7920" w:type="dxa"/>
            <w:gridSpan w:val="8"/>
            <w:shd w:val="clear" w:color="auto" w:fill="auto"/>
            <w:vAlign w:val="bottom"/>
          </w:tcPr>
          <w:p w14:paraId="020FCBD8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Intentional Allergens</w:t>
            </w:r>
          </w:p>
        </w:tc>
      </w:tr>
      <w:tr w:rsidR="004A712E" w14:paraId="11A3DD7F" w14:textId="77777777" w:rsidTr="00B103C7">
        <w:trPr>
          <w:cantSplit/>
          <w:trHeight w:val="1196"/>
        </w:trPr>
        <w:tc>
          <w:tcPr>
            <w:tcW w:w="4518" w:type="dxa"/>
            <w:vMerge/>
            <w:shd w:val="clear" w:color="auto" w:fill="auto"/>
            <w:vAlign w:val="bottom"/>
          </w:tcPr>
          <w:p w14:paraId="681F1CCB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bottom"/>
          </w:tcPr>
          <w:p w14:paraId="0CA07C74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03D3266A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Egg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567573CB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Milk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72E810EE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Soy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4BDE60AA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Wheat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2D2F2A4F" w14:textId="77777777" w:rsidR="004A712E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Tree Nut</w:t>
            </w:r>
          </w:p>
          <w:p w14:paraId="0576D64B" w14:textId="77777777" w:rsidR="004A712E" w:rsidRPr="000473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  <w:r w:rsidRPr="00047358">
              <w:rPr>
                <w:rFonts w:cs="Arial"/>
                <w:b/>
                <w:sz w:val="20"/>
              </w:rPr>
              <w:t xml:space="preserve"> </w:t>
            </w:r>
            <w:r w:rsidRPr="00E26658">
              <w:rPr>
                <w:rFonts w:cs="Arial"/>
                <w:sz w:val="20"/>
              </w:rPr>
              <w:t>(market name)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3B07BA90" w14:textId="77777777" w:rsidR="004A712E" w:rsidRPr="000473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047358">
              <w:rPr>
                <w:rFonts w:cs="Arial"/>
                <w:b/>
                <w:sz w:val="20"/>
              </w:rPr>
              <w:t>Peanut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328CEC72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Fish</w:t>
            </w:r>
          </w:p>
          <w:p w14:paraId="6357ABDA" w14:textId="77777777" w:rsidR="004A712E" w:rsidRPr="000473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  <w:r w:rsidRPr="00E26658">
              <w:rPr>
                <w:rFonts w:cs="Arial"/>
                <w:sz w:val="20"/>
              </w:rPr>
              <w:t xml:space="preserve"> </w:t>
            </w:r>
            <w:r w:rsidRPr="002A37A6">
              <w:rPr>
                <w:rFonts w:cs="Arial"/>
                <w:sz w:val="20"/>
              </w:rPr>
              <w:t>(market name)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3568AD40" w14:textId="77777777" w:rsidR="004A712E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047358">
              <w:rPr>
                <w:rFonts w:cs="Arial"/>
                <w:b/>
                <w:sz w:val="20"/>
              </w:rPr>
              <w:t>Shellfish</w:t>
            </w:r>
          </w:p>
          <w:p w14:paraId="0BCB4F0A" w14:textId="77777777" w:rsidR="004A712E" w:rsidRPr="00047358" w:rsidRDefault="004A712E" w:rsidP="004A712E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2A37A6">
              <w:rPr>
                <w:rFonts w:cs="Arial"/>
                <w:sz w:val="20"/>
              </w:rPr>
              <w:t>(market name)</w:t>
            </w:r>
          </w:p>
        </w:tc>
      </w:tr>
      <w:tr w:rsidR="004A712E" w14:paraId="303364D2" w14:textId="77777777" w:rsidTr="004A712E">
        <w:tc>
          <w:tcPr>
            <w:tcW w:w="4518" w:type="dxa"/>
            <w:shd w:val="clear" w:color="auto" w:fill="auto"/>
          </w:tcPr>
          <w:p w14:paraId="567500B7" w14:textId="1CFF5380" w:rsidR="004A712E" w:rsidRDefault="004A712E" w:rsidP="004A712E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1A9536E" w14:textId="6FDA1909" w:rsidR="004A712E" w:rsidRPr="000473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7F292D4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FF7B01F" w14:textId="72B0487F" w:rsidR="004A712E" w:rsidRPr="00E266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C2C7EB0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204EF4B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25CE36B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08D4B2D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789C5E1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B791BFC" w14:textId="77777777" w:rsidR="004A712E" w:rsidRPr="00E26658" w:rsidRDefault="004A712E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B103C7" w14:paraId="54E5A5B7" w14:textId="77777777" w:rsidTr="004A712E">
        <w:tc>
          <w:tcPr>
            <w:tcW w:w="4518" w:type="dxa"/>
            <w:shd w:val="clear" w:color="auto" w:fill="auto"/>
          </w:tcPr>
          <w:p w14:paraId="755F078B" w14:textId="77777777" w:rsidR="00B103C7" w:rsidRDefault="00B103C7" w:rsidP="004A712E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9B16684" w14:textId="77777777" w:rsidR="00B103C7" w:rsidRPr="000473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5B6BC16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E5A3B35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69E485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149A3D2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11E78F1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912A498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B413C8E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0BCC531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B103C7" w14:paraId="759AD178" w14:textId="77777777" w:rsidTr="004A712E">
        <w:tc>
          <w:tcPr>
            <w:tcW w:w="4518" w:type="dxa"/>
            <w:shd w:val="clear" w:color="auto" w:fill="auto"/>
          </w:tcPr>
          <w:p w14:paraId="248E7BD4" w14:textId="77777777" w:rsidR="00B103C7" w:rsidRDefault="00B103C7" w:rsidP="004A712E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9314B76" w14:textId="77777777" w:rsidR="00B103C7" w:rsidRPr="000473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328A05E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89D2053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EEDD26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4AD0FAF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E3F7FBF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5148DB1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08C87D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A43C99F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B103C7" w14:paraId="1CE889AF" w14:textId="77777777" w:rsidTr="004A712E">
        <w:tc>
          <w:tcPr>
            <w:tcW w:w="4518" w:type="dxa"/>
            <w:shd w:val="clear" w:color="auto" w:fill="auto"/>
          </w:tcPr>
          <w:p w14:paraId="4F62DA56" w14:textId="77777777" w:rsidR="00B103C7" w:rsidRDefault="00B103C7" w:rsidP="004A712E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E5EE4E5" w14:textId="77777777" w:rsidR="00B103C7" w:rsidRPr="000473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97FDBE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923843B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294B36F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DB487A8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1C52C2C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43C5C70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AB3275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5F897E9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B103C7" w14:paraId="3DC89CAB" w14:textId="77777777" w:rsidTr="004A712E">
        <w:tc>
          <w:tcPr>
            <w:tcW w:w="4518" w:type="dxa"/>
            <w:shd w:val="clear" w:color="auto" w:fill="auto"/>
          </w:tcPr>
          <w:p w14:paraId="235424F3" w14:textId="77777777" w:rsidR="00B103C7" w:rsidRDefault="00B103C7" w:rsidP="004A712E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E1A46CE" w14:textId="77777777" w:rsidR="00B103C7" w:rsidRPr="000473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11B4673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E6A55C3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068E539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32E7057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798BDBE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9B3F51F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7CF6A99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B393C3B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B103C7" w14:paraId="7AEA4532" w14:textId="77777777" w:rsidTr="004A712E">
        <w:tc>
          <w:tcPr>
            <w:tcW w:w="4518" w:type="dxa"/>
            <w:shd w:val="clear" w:color="auto" w:fill="auto"/>
          </w:tcPr>
          <w:p w14:paraId="542F21EA" w14:textId="77777777" w:rsidR="00B103C7" w:rsidRDefault="00B103C7" w:rsidP="004A712E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F34E706" w14:textId="77777777" w:rsidR="00B103C7" w:rsidRPr="000473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B8FA2EE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06A3E7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6EAD89C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A84A4DF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DB5F4CC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87D24A1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3F30B56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E06835D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B103C7" w14:paraId="43164234" w14:textId="77777777" w:rsidTr="004A712E">
        <w:tc>
          <w:tcPr>
            <w:tcW w:w="4518" w:type="dxa"/>
            <w:shd w:val="clear" w:color="auto" w:fill="auto"/>
          </w:tcPr>
          <w:p w14:paraId="086D9B22" w14:textId="77777777" w:rsidR="00B103C7" w:rsidRDefault="00B103C7" w:rsidP="004A712E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FE52683" w14:textId="77777777" w:rsidR="00B103C7" w:rsidRPr="000473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5037483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099A86C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1DF011E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33A931F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92AE11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D09ADC9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75CB29D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A3D0C85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B103C7" w14:paraId="7EFB255A" w14:textId="77777777" w:rsidTr="004A712E">
        <w:tc>
          <w:tcPr>
            <w:tcW w:w="4518" w:type="dxa"/>
            <w:shd w:val="clear" w:color="auto" w:fill="auto"/>
          </w:tcPr>
          <w:p w14:paraId="47F69058" w14:textId="77777777" w:rsidR="00B103C7" w:rsidRDefault="00B103C7" w:rsidP="004A712E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90C566F" w14:textId="77777777" w:rsidR="00B103C7" w:rsidRPr="000473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95CD1B1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8E54653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EC79B8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AA60E17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F775ADA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0E53682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46906D9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C3882B4" w14:textId="77777777" w:rsidR="00B103C7" w:rsidRPr="00E26658" w:rsidRDefault="00B103C7" w:rsidP="004A712E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14:paraId="3EAF90B3" w14:textId="19C1DC19" w:rsidR="004A712E" w:rsidRPr="00975BBE" w:rsidRDefault="004A712E" w:rsidP="004A712E">
      <w:pPr>
        <w:spacing w:before="120" w:after="0"/>
        <w:rPr>
          <w:rFonts w:cs="Arial"/>
          <w:sz w:val="20"/>
        </w:rPr>
      </w:pPr>
      <w:r>
        <w:rPr>
          <w:rFonts w:cs="Arial"/>
          <w:b/>
          <w:sz w:val="20"/>
        </w:rPr>
        <w:t>S</w:t>
      </w:r>
      <w:r w:rsidRPr="00E26658">
        <w:rPr>
          <w:rFonts w:cs="Arial"/>
          <w:b/>
          <w:sz w:val="20"/>
        </w:rPr>
        <w:t>cheduling Implications:</w:t>
      </w:r>
      <w:r>
        <w:rPr>
          <w:rFonts w:cs="Arial"/>
          <w:b/>
          <w:sz w:val="20"/>
        </w:rPr>
        <w:t xml:space="preserve"> </w:t>
      </w:r>
    </w:p>
    <w:p w14:paraId="704EF6A5" w14:textId="3D256228" w:rsidR="004A712E" w:rsidRDefault="004A712E" w:rsidP="004A712E">
      <w:pPr>
        <w:spacing w:before="120" w:after="0"/>
        <w:rPr>
          <w:rFonts w:cs="Arial"/>
          <w:i/>
          <w:sz w:val="20"/>
          <w:u w:val="single"/>
        </w:rPr>
      </w:pPr>
      <w:r w:rsidRPr="00E26658">
        <w:rPr>
          <w:rFonts w:cs="Arial"/>
          <w:b/>
          <w:sz w:val="20"/>
        </w:rPr>
        <w:t>Allergen Cleaning Implications:</w:t>
      </w:r>
      <w:r>
        <w:rPr>
          <w:rFonts w:cs="Arial"/>
          <w:b/>
          <w:sz w:val="20"/>
        </w:rPr>
        <w:t xml:space="preserve"> </w:t>
      </w:r>
    </w:p>
    <w:p w14:paraId="7E847AF9" w14:textId="77777777" w:rsidR="00C93E37" w:rsidRDefault="00C93E37" w:rsidP="00625B6A">
      <w:pPr>
        <w:spacing w:after="0"/>
        <w:rPr>
          <w:sz w:val="24"/>
          <w:szCs w:val="24"/>
        </w:rPr>
      </w:pPr>
    </w:p>
    <w:p w14:paraId="3AA1A135" w14:textId="5FAE11B9" w:rsidR="00703A50" w:rsidRPr="00703A50" w:rsidRDefault="00703A50" w:rsidP="00703A50">
      <w:pPr>
        <w:pStyle w:val="Heading2"/>
        <w:rPr>
          <w:b w:val="0"/>
        </w:rPr>
      </w:pPr>
      <w:r>
        <w:lastRenderedPageBreak/>
        <w:t>Food</w:t>
      </w:r>
      <w:r w:rsidRPr="00347164">
        <w:t xml:space="preserve"> Allergen </w:t>
      </w:r>
      <w:r>
        <w:t>Ingredient Analysis</w:t>
      </w:r>
    </w:p>
    <w:tbl>
      <w:tblPr>
        <w:tblStyle w:val="TableGrid"/>
        <w:tblW w:w="9983" w:type="dxa"/>
        <w:tblLayout w:type="fixed"/>
        <w:tblLook w:val="04A0" w:firstRow="1" w:lastRow="0" w:firstColumn="1" w:lastColumn="0" w:noHBand="0" w:noVBand="1"/>
      </w:tblPr>
      <w:tblGrid>
        <w:gridCol w:w="2423"/>
        <w:gridCol w:w="1710"/>
        <w:gridCol w:w="450"/>
        <w:gridCol w:w="360"/>
        <w:gridCol w:w="450"/>
        <w:gridCol w:w="450"/>
        <w:gridCol w:w="810"/>
        <w:gridCol w:w="450"/>
        <w:gridCol w:w="900"/>
        <w:gridCol w:w="810"/>
        <w:gridCol w:w="1170"/>
      </w:tblGrid>
      <w:tr w:rsidR="00AC2C86" w14:paraId="62873E0D" w14:textId="45382254" w:rsidTr="00AC2C86">
        <w:tc>
          <w:tcPr>
            <w:tcW w:w="2423" w:type="dxa"/>
            <w:vMerge w:val="restart"/>
            <w:shd w:val="clear" w:color="auto" w:fill="auto"/>
          </w:tcPr>
          <w:p w14:paraId="01DE0568" w14:textId="7B4457E7" w:rsidR="00703A50" w:rsidRPr="000473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</w:t>
            </w:r>
            <w:r w:rsidR="00AC2C86">
              <w:rPr>
                <w:rFonts w:cs="Arial"/>
                <w:b/>
                <w:sz w:val="20"/>
              </w:rPr>
              <w:t>aw Material Na</w:t>
            </w:r>
            <w:r>
              <w:rPr>
                <w:rFonts w:cs="Arial"/>
                <w:b/>
                <w:sz w:val="20"/>
              </w:rPr>
              <w:t>me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3D8211CA" w14:textId="5C6E32C4" w:rsidR="00703A50" w:rsidRPr="00047358" w:rsidRDefault="00AC2C86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Supplier</w:t>
            </w:r>
            <w:r w:rsidR="00703A50" w:rsidRPr="00047358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4680" w:type="dxa"/>
            <w:gridSpan w:val="8"/>
            <w:shd w:val="clear" w:color="auto" w:fill="auto"/>
          </w:tcPr>
          <w:p w14:paraId="41F15644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Intentional Allergens</w:t>
            </w:r>
          </w:p>
        </w:tc>
        <w:tc>
          <w:tcPr>
            <w:tcW w:w="1170" w:type="dxa"/>
          </w:tcPr>
          <w:p w14:paraId="1589BB12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</w:tr>
      <w:tr w:rsidR="00AC2C86" w14:paraId="4AD25C48" w14:textId="5FDA711C" w:rsidTr="00AC2C86">
        <w:trPr>
          <w:cantSplit/>
          <w:trHeight w:val="1709"/>
        </w:trPr>
        <w:tc>
          <w:tcPr>
            <w:tcW w:w="2423" w:type="dxa"/>
            <w:vMerge/>
            <w:shd w:val="clear" w:color="auto" w:fill="auto"/>
          </w:tcPr>
          <w:p w14:paraId="79646045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ACE3852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74536200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Egg</w:t>
            </w:r>
          </w:p>
        </w:tc>
        <w:tc>
          <w:tcPr>
            <w:tcW w:w="360" w:type="dxa"/>
            <w:shd w:val="clear" w:color="auto" w:fill="auto"/>
            <w:textDirection w:val="btLr"/>
          </w:tcPr>
          <w:p w14:paraId="3DE38D64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Milk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14:paraId="5DB404AD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Soy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14:paraId="5E244866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Wheat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14:paraId="30FA4BF2" w14:textId="77777777" w:rsidR="00703A50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Tree Nut</w:t>
            </w:r>
          </w:p>
          <w:p w14:paraId="0D40430E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  <w:r w:rsidRPr="00047358">
              <w:rPr>
                <w:rFonts w:cs="Arial"/>
                <w:b/>
                <w:sz w:val="20"/>
              </w:rPr>
              <w:t xml:space="preserve"> </w:t>
            </w:r>
            <w:r w:rsidRPr="00E26658">
              <w:rPr>
                <w:rFonts w:cs="Arial"/>
                <w:sz w:val="20"/>
              </w:rPr>
              <w:t>(market name)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14:paraId="75593624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047358">
              <w:rPr>
                <w:rFonts w:cs="Arial"/>
                <w:b/>
                <w:sz w:val="20"/>
              </w:rPr>
              <w:t>Peanut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14:paraId="7A7EFCE9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E26658">
              <w:rPr>
                <w:rFonts w:cs="Arial"/>
                <w:b/>
                <w:sz w:val="20"/>
              </w:rPr>
              <w:t>Fish</w:t>
            </w:r>
          </w:p>
          <w:p w14:paraId="74B95DF8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  <w:r w:rsidRPr="00E26658">
              <w:rPr>
                <w:rFonts w:cs="Arial"/>
                <w:sz w:val="20"/>
              </w:rPr>
              <w:t xml:space="preserve"> </w:t>
            </w:r>
            <w:r w:rsidRPr="002A37A6">
              <w:rPr>
                <w:rFonts w:cs="Arial"/>
                <w:sz w:val="20"/>
              </w:rPr>
              <w:t>(market name)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14:paraId="0656DF85" w14:textId="77777777" w:rsidR="00703A50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047358">
              <w:rPr>
                <w:rFonts w:cs="Arial"/>
                <w:b/>
                <w:sz w:val="20"/>
              </w:rPr>
              <w:t>Shellfish</w:t>
            </w:r>
          </w:p>
          <w:p w14:paraId="4DC99E7F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2A37A6">
              <w:rPr>
                <w:rFonts w:cs="Arial"/>
                <w:sz w:val="20"/>
              </w:rPr>
              <w:t>(market name)</w:t>
            </w:r>
          </w:p>
        </w:tc>
        <w:tc>
          <w:tcPr>
            <w:tcW w:w="1170" w:type="dxa"/>
            <w:textDirection w:val="btLr"/>
          </w:tcPr>
          <w:p w14:paraId="5A323BA0" w14:textId="07ED3C45" w:rsidR="00703A50" w:rsidRPr="00047358" w:rsidRDefault="00AC2C86" w:rsidP="00DD0225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Allergens in Precautionary Labeling</w:t>
            </w:r>
          </w:p>
        </w:tc>
      </w:tr>
      <w:tr w:rsidR="00AC2C86" w14:paraId="4782BD01" w14:textId="54265E03" w:rsidTr="00AC2C86">
        <w:tc>
          <w:tcPr>
            <w:tcW w:w="2423" w:type="dxa"/>
            <w:shd w:val="clear" w:color="auto" w:fill="auto"/>
          </w:tcPr>
          <w:p w14:paraId="032B1073" w14:textId="77777777" w:rsidR="00703A50" w:rsidRDefault="00703A50" w:rsidP="00DD022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622BA89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D5ADA70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17ABBCD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C837B65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B2195F3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2827753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228824B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71B5A9B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F6F9A65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70" w:type="dxa"/>
          </w:tcPr>
          <w:p w14:paraId="5EF180B7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AC2C86" w14:paraId="2415DD57" w14:textId="71E3CE56" w:rsidTr="00AC2C86">
        <w:tc>
          <w:tcPr>
            <w:tcW w:w="2423" w:type="dxa"/>
            <w:shd w:val="clear" w:color="auto" w:fill="auto"/>
          </w:tcPr>
          <w:p w14:paraId="7D999E8F" w14:textId="77777777" w:rsidR="00703A50" w:rsidRDefault="00703A50" w:rsidP="00DD022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964D3EE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C230E39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7E5ACD2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123E7E7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9846D2D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85D0C53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4AE8FBC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7CD195C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2528DC7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70" w:type="dxa"/>
          </w:tcPr>
          <w:p w14:paraId="4B6F9B9F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AC2C86" w14:paraId="34523438" w14:textId="13B20FA3" w:rsidTr="00AC2C86">
        <w:tc>
          <w:tcPr>
            <w:tcW w:w="2423" w:type="dxa"/>
            <w:shd w:val="clear" w:color="auto" w:fill="auto"/>
          </w:tcPr>
          <w:p w14:paraId="75D92878" w14:textId="77777777" w:rsidR="00703A50" w:rsidRDefault="00703A50" w:rsidP="00DD022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6F289F1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1A2B040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9506EF4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DBD491A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1AA48B5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CB40E90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29F76BD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A9B14FC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A811011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70" w:type="dxa"/>
          </w:tcPr>
          <w:p w14:paraId="310E90C5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AC2C86" w14:paraId="3B7C1173" w14:textId="16D4A405" w:rsidTr="00AC2C86">
        <w:tc>
          <w:tcPr>
            <w:tcW w:w="2423" w:type="dxa"/>
            <w:shd w:val="clear" w:color="auto" w:fill="auto"/>
          </w:tcPr>
          <w:p w14:paraId="50AA0C3A" w14:textId="77777777" w:rsidR="00703A50" w:rsidRDefault="00703A50" w:rsidP="00DD022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6A3FCA4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C1FE4CF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E99D31B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E44A108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9E26AE0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E2AEB58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F934BE3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0D310CA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C38009A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70" w:type="dxa"/>
          </w:tcPr>
          <w:p w14:paraId="76A50E1C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AC2C86" w14:paraId="4B1D23E4" w14:textId="351B2E26" w:rsidTr="00AC2C86">
        <w:tc>
          <w:tcPr>
            <w:tcW w:w="2423" w:type="dxa"/>
            <w:shd w:val="clear" w:color="auto" w:fill="auto"/>
          </w:tcPr>
          <w:p w14:paraId="21B64C36" w14:textId="77777777" w:rsidR="00703A50" w:rsidRDefault="00703A50" w:rsidP="00DD022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9966884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A3472EF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92A12A4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E19F2EC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4891D4E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B35FD73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148DC87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340DFE9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ADAE8AD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70" w:type="dxa"/>
          </w:tcPr>
          <w:p w14:paraId="6EC649E2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AC2C86" w14:paraId="7A58052D" w14:textId="480D5A63" w:rsidTr="00AC2C86">
        <w:tc>
          <w:tcPr>
            <w:tcW w:w="2423" w:type="dxa"/>
            <w:shd w:val="clear" w:color="auto" w:fill="auto"/>
          </w:tcPr>
          <w:p w14:paraId="37F6C303" w14:textId="77777777" w:rsidR="00703A50" w:rsidRDefault="00703A50" w:rsidP="00DD022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0A4141F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1A4AE6D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5C431D0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2B7C477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EF8EEA6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EE81744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8D1780D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6F75761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9DFD0BF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70" w:type="dxa"/>
          </w:tcPr>
          <w:p w14:paraId="43516866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AC2C86" w14:paraId="6027D6CA" w14:textId="251EE221" w:rsidTr="00AC2C86">
        <w:tc>
          <w:tcPr>
            <w:tcW w:w="2423" w:type="dxa"/>
            <w:shd w:val="clear" w:color="auto" w:fill="auto"/>
          </w:tcPr>
          <w:p w14:paraId="1DCB8EBA" w14:textId="77777777" w:rsidR="00703A50" w:rsidRDefault="00703A50" w:rsidP="00DD022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52F4752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1CFCEC9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C3CBF20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17CFAC2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2AC8692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FB35B52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EC31452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CEF6079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654D979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70" w:type="dxa"/>
          </w:tcPr>
          <w:p w14:paraId="2CD5D3FF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AC2C86" w14:paraId="0DD57D17" w14:textId="2232A678" w:rsidTr="00AC2C86">
        <w:tc>
          <w:tcPr>
            <w:tcW w:w="2423" w:type="dxa"/>
            <w:shd w:val="clear" w:color="auto" w:fill="auto"/>
          </w:tcPr>
          <w:p w14:paraId="7367E96F" w14:textId="77777777" w:rsidR="00703A50" w:rsidRDefault="00703A50" w:rsidP="00DD0225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473304C" w14:textId="77777777" w:rsidR="00703A50" w:rsidRPr="000473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210BFE3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79E06B5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4744424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B67099E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AE8EBDC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4AD1B41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FFB7FA1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E5C166F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70" w:type="dxa"/>
          </w:tcPr>
          <w:p w14:paraId="0C29125A" w14:textId="77777777" w:rsidR="00703A50" w:rsidRPr="00E26658" w:rsidRDefault="00703A50" w:rsidP="00DD0225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14:paraId="65B23D14" w14:textId="77777777" w:rsidR="00703A50" w:rsidRDefault="00703A50" w:rsidP="00625B6A">
      <w:pPr>
        <w:spacing w:after="0"/>
        <w:rPr>
          <w:sz w:val="24"/>
          <w:szCs w:val="24"/>
        </w:rPr>
        <w:sectPr w:rsidR="00703A50" w:rsidSect="002168C4">
          <w:footerReference w:type="default" r:id="rId12"/>
          <w:pgSz w:w="15840" w:h="12240" w:orient="landscape"/>
          <w:pgMar w:top="1440" w:right="1008" w:bottom="864" w:left="1008" w:header="720" w:footer="720" w:gutter="0"/>
          <w:cols w:space="720"/>
          <w:docGrid w:linePitch="360"/>
        </w:sectPr>
      </w:pPr>
    </w:p>
    <w:p w14:paraId="2FF3C402" w14:textId="77777777" w:rsidR="00C4142E" w:rsidRDefault="00C4142E" w:rsidP="00C4142E">
      <w:pPr>
        <w:spacing w:after="0"/>
        <w:ind w:firstLine="720"/>
        <w:jc w:val="center"/>
        <w:rPr>
          <w:rFonts w:cs="Arial"/>
          <w:szCs w:val="22"/>
        </w:rPr>
      </w:pPr>
      <w:r>
        <w:rPr>
          <w:rFonts w:cs="Arial"/>
          <w:szCs w:val="22"/>
        </w:rPr>
        <w:lastRenderedPageBreak/>
        <w:t>Digital Copies of All Templates My be Found At</w:t>
      </w:r>
    </w:p>
    <w:p w14:paraId="02280920" w14:textId="35B35FBD" w:rsidR="00613754" w:rsidRDefault="00C4142E" w:rsidP="00C4142E">
      <w:pPr>
        <w:spacing w:after="0"/>
        <w:ind w:firstLine="720"/>
        <w:jc w:val="center"/>
        <w:rPr>
          <w:rFonts w:ascii="Cambria" w:hAnsi="Cambria" w:cs="Arial"/>
          <w:b/>
          <w:bCs/>
          <w:color w:val="auto"/>
          <w:kern w:val="0"/>
          <w:sz w:val="28"/>
          <w:szCs w:val="22"/>
        </w:rPr>
      </w:pPr>
      <w:r w:rsidRPr="00C4142E">
        <w:rPr>
          <w:rFonts w:cs="Arial"/>
          <w:szCs w:val="22"/>
        </w:rPr>
        <w:t>https://dairyextension.foodscience.cornell.edu/resources/templates/</w:t>
      </w:r>
    </w:p>
    <w:p w14:paraId="4C2E1A08" w14:textId="1FA98FAE" w:rsidR="00613754" w:rsidRDefault="00613754">
      <w:pPr>
        <w:spacing w:after="0"/>
        <w:rPr>
          <w:rFonts w:ascii="Cambria" w:hAnsi="Cambria" w:cs="Arial"/>
          <w:b/>
          <w:bCs/>
          <w:color w:val="auto"/>
          <w:kern w:val="0"/>
          <w:sz w:val="28"/>
          <w:szCs w:val="22"/>
        </w:rPr>
      </w:pPr>
      <w:r>
        <w:rPr>
          <w:rFonts w:cs="Arial"/>
          <w:szCs w:val="22"/>
        </w:rPr>
        <w:br w:type="page"/>
      </w:r>
      <w:bookmarkStart w:id="7" w:name="_GoBack"/>
      <w:bookmarkEnd w:id="7"/>
    </w:p>
    <w:p w14:paraId="46F9D9D5" w14:textId="7A268F20" w:rsidR="00613754" w:rsidRDefault="00613754">
      <w:pPr>
        <w:spacing w:after="0"/>
        <w:rPr>
          <w:rFonts w:ascii="Cambria" w:hAnsi="Cambria" w:cs="Arial"/>
          <w:b/>
          <w:bCs/>
          <w:color w:val="auto"/>
          <w:kern w:val="0"/>
          <w:sz w:val="28"/>
          <w:szCs w:val="22"/>
        </w:rPr>
      </w:pPr>
      <w:r>
        <w:rPr>
          <w:rFonts w:cs="Arial"/>
          <w:szCs w:val="22"/>
        </w:rPr>
        <w:lastRenderedPageBreak/>
        <w:br w:type="page"/>
      </w:r>
    </w:p>
    <w:p w14:paraId="344DBB28" w14:textId="2511C32D" w:rsidR="00613754" w:rsidRDefault="00613754">
      <w:pPr>
        <w:spacing w:after="0"/>
        <w:rPr>
          <w:rFonts w:ascii="Cambria" w:hAnsi="Cambria" w:cs="Arial"/>
          <w:b/>
          <w:bCs/>
          <w:color w:val="auto"/>
          <w:kern w:val="0"/>
          <w:sz w:val="28"/>
          <w:szCs w:val="22"/>
        </w:rPr>
      </w:pPr>
      <w:r>
        <w:rPr>
          <w:rFonts w:cs="Arial"/>
          <w:szCs w:val="22"/>
        </w:rPr>
        <w:lastRenderedPageBreak/>
        <w:br w:type="page"/>
      </w:r>
    </w:p>
    <w:p w14:paraId="3579606D" w14:textId="77777777" w:rsidR="00BC1E56" w:rsidRDefault="00BC1E56" w:rsidP="00B103C7">
      <w:pPr>
        <w:pStyle w:val="Heading1"/>
        <w:rPr>
          <w:rFonts w:cs="Arial"/>
          <w:szCs w:val="22"/>
        </w:rPr>
      </w:pPr>
    </w:p>
    <w:sectPr w:rsidR="00BC1E56" w:rsidSect="00374433">
      <w:headerReference w:type="default" r:id="rId13"/>
      <w:footerReference w:type="default" r:id="rId14"/>
      <w:pgSz w:w="12240" w:h="15840"/>
      <w:pgMar w:top="1008" w:right="864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0C834" w14:textId="77777777" w:rsidR="000669D8" w:rsidRDefault="000669D8" w:rsidP="00EB3428">
      <w:pPr>
        <w:spacing w:after="0"/>
      </w:pPr>
      <w:r>
        <w:separator/>
      </w:r>
    </w:p>
  </w:endnote>
  <w:endnote w:type="continuationSeparator" w:id="0">
    <w:p w14:paraId="438895B1" w14:textId="77777777" w:rsidR="000669D8" w:rsidRDefault="000669D8" w:rsidP="00EB3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CF6A0" w14:textId="674F6E92" w:rsidR="00B103C7" w:rsidRPr="006F17D8" w:rsidRDefault="00291CDE" w:rsidP="00814A35">
    <w:pPr>
      <w:pStyle w:val="Footer"/>
      <w:jc w:val="center"/>
      <w:rPr>
        <w:color w:val="auto"/>
        <w:sz w:val="18"/>
      </w:rPr>
    </w:pPr>
    <w:r>
      <w:rPr>
        <w:color w:val="auto"/>
        <w:sz w:val="18"/>
      </w:rPr>
      <w:t>Templates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F1D0" w14:textId="5A0C4B67" w:rsidR="00B103C7" w:rsidRPr="006F17D8" w:rsidRDefault="00291CDE" w:rsidP="00814A35">
    <w:pPr>
      <w:pStyle w:val="Footer"/>
      <w:jc w:val="center"/>
      <w:rPr>
        <w:color w:val="auto"/>
        <w:sz w:val="18"/>
      </w:rPr>
    </w:pPr>
    <w:r>
      <w:rPr>
        <w:color w:val="auto"/>
        <w:sz w:val="18"/>
      </w:rPr>
      <w:t>Templates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F80A" w14:textId="1E874C84" w:rsidR="00B103C7" w:rsidRPr="006F17D8" w:rsidRDefault="00291CDE" w:rsidP="00814A35">
    <w:pPr>
      <w:pStyle w:val="Footer"/>
      <w:jc w:val="center"/>
      <w:rPr>
        <w:color w:val="auto"/>
        <w:sz w:val="18"/>
      </w:rPr>
    </w:pPr>
    <w:r>
      <w:rPr>
        <w:color w:val="auto"/>
        <w:sz w:val="18"/>
      </w:rPr>
      <w:t>Templates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E2D0E" w14:textId="4716B299" w:rsidR="00B103C7" w:rsidRPr="006F17D8" w:rsidRDefault="00B103C7" w:rsidP="00814A35">
    <w:pPr>
      <w:pStyle w:val="Footer"/>
      <w:jc w:val="center"/>
      <w:rPr>
        <w:color w:val="auto"/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2F5FE" w14:textId="77777777" w:rsidR="000669D8" w:rsidRDefault="000669D8" w:rsidP="00EB3428">
      <w:pPr>
        <w:spacing w:after="0"/>
      </w:pPr>
      <w:r>
        <w:separator/>
      </w:r>
    </w:p>
  </w:footnote>
  <w:footnote w:type="continuationSeparator" w:id="0">
    <w:p w14:paraId="28B0C248" w14:textId="77777777" w:rsidR="000669D8" w:rsidRDefault="000669D8" w:rsidP="00EB34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page" w:tblpX="1812" w:tblpY="-523"/>
      <w:tblW w:w="92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71"/>
      <w:gridCol w:w="1620"/>
      <w:gridCol w:w="1323"/>
    </w:tblGrid>
    <w:tr w:rsidR="00291CDE" w:rsidRPr="00D028E1" w14:paraId="7F9F4B60" w14:textId="77777777" w:rsidTr="00291CDE">
      <w:trPr>
        <w:trHeight w:hRule="exact" w:val="240"/>
      </w:trPr>
      <w:tc>
        <w:tcPr>
          <w:tcW w:w="627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6B69B51" w14:textId="77777777" w:rsidR="00291CDE" w:rsidRPr="00D028E1" w:rsidRDefault="00291CDE" w:rsidP="00291CDE">
          <w:pPr>
            <w:widowControl w:val="0"/>
            <w:spacing w:after="0" w:line="224" w:lineRule="exact"/>
            <w:ind w:left="102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PRODUCT(S):</w:t>
          </w:r>
          <w:r w:rsidRPr="00D028E1">
            <w:rPr>
              <w:rFonts w:eastAsiaTheme="minorHAnsi" w:hAnsiTheme="minorHAnsi" w:cstheme="minorBidi"/>
              <w:b/>
              <w:color w:val="auto"/>
              <w:spacing w:val="-9"/>
              <w:kern w:val="0"/>
              <w:sz w:val="20"/>
              <w:szCs w:val="22"/>
            </w:rPr>
            <w:t xml:space="preserve"> </w:t>
          </w:r>
        </w:p>
      </w:tc>
      <w:tc>
        <w:tcPr>
          <w:tcW w:w="2943" w:type="dxa"/>
          <w:gridSpan w:val="2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6713231" w14:textId="77777777" w:rsidR="00291CDE" w:rsidRPr="00D028E1" w:rsidRDefault="00291CDE" w:rsidP="00291CDE">
          <w:pPr>
            <w:widowControl w:val="0"/>
            <w:spacing w:after="0" w:line="224" w:lineRule="exact"/>
            <w:ind w:left="1508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spacing w:val="-1"/>
              <w:kern w:val="0"/>
              <w:sz w:val="20"/>
              <w:szCs w:val="22"/>
            </w:rPr>
            <w:t>PAGE</w:t>
          </w:r>
          <w:r w:rsidRPr="00D028E1">
            <w:rPr>
              <w:rFonts w:eastAsiaTheme="minorHAnsi" w:hAnsiTheme="minorHAnsi" w:cstheme="minorBidi"/>
              <w:b/>
              <w:color w:val="auto"/>
              <w:spacing w:val="-3"/>
              <w:kern w:val="0"/>
              <w:sz w:val="20"/>
              <w:szCs w:val="22"/>
            </w:rPr>
            <w:t xml:space="preserve"> </w:t>
          </w:r>
          <w:r w:rsidRPr="00D028E1">
            <w:rPr>
              <w:rFonts w:eastAsiaTheme="minorHAnsi" w:hAnsiTheme="minorHAnsi" w:cstheme="minorBidi"/>
              <w:b/>
              <w:color w:val="auto"/>
              <w:spacing w:val="-5"/>
              <w:kern w:val="0"/>
              <w:sz w:val="20"/>
              <w:szCs w:val="22"/>
            </w:rPr>
            <w:t xml:space="preserve"> </w:t>
          </w: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of</w:t>
          </w:r>
          <w:r w:rsidRPr="00D028E1">
            <w:rPr>
              <w:rFonts w:eastAsiaTheme="minorHAnsi" w:hAnsiTheme="minorHAnsi" w:cstheme="minorBidi"/>
              <w:b/>
              <w:color w:val="auto"/>
              <w:spacing w:val="-3"/>
              <w:kern w:val="0"/>
              <w:sz w:val="20"/>
              <w:szCs w:val="22"/>
            </w:rPr>
            <w:t xml:space="preserve"> </w:t>
          </w:r>
        </w:p>
      </w:tc>
    </w:tr>
    <w:tr w:rsidR="00291CDE" w:rsidRPr="00D028E1" w14:paraId="65BCF668" w14:textId="77777777" w:rsidTr="00291CDE">
      <w:trPr>
        <w:trHeight w:hRule="exact" w:val="240"/>
      </w:trPr>
      <w:tc>
        <w:tcPr>
          <w:tcW w:w="627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D1BB051" w14:textId="77777777" w:rsidR="00291CDE" w:rsidRPr="00D028E1" w:rsidRDefault="00291CDE" w:rsidP="00291CDE">
          <w:pPr>
            <w:widowControl w:val="0"/>
            <w:spacing w:after="0" w:line="224" w:lineRule="exact"/>
            <w:ind w:left="96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spacing w:val="-1"/>
              <w:kern w:val="0"/>
              <w:sz w:val="20"/>
              <w:szCs w:val="22"/>
            </w:rPr>
            <w:t>PLANT</w:t>
          </w:r>
          <w:r w:rsidRPr="00D028E1">
            <w:rPr>
              <w:rFonts w:eastAsiaTheme="minorHAnsi" w:hAnsiTheme="minorHAnsi" w:cstheme="minorBidi"/>
              <w:b/>
              <w:color w:val="auto"/>
              <w:spacing w:val="-8"/>
              <w:kern w:val="0"/>
              <w:sz w:val="20"/>
              <w:szCs w:val="22"/>
            </w:rPr>
            <w:t xml:space="preserve"> </w:t>
          </w:r>
          <w:r w:rsidRPr="00D028E1">
            <w:rPr>
              <w:rFonts w:eastAsiaTheme="minorHAnsi" w:hAnsiTheme="minorHAnsi" w:cstheme="minorBidi"/>
              <w:b/>
              <w:color w:val="auto"/>
              <w:spacing w:val="-1"/>
              <w:kern w:val="0"/>
              <w:sz w:val="20"/>
              <w:szCs w:val="22"/>
            </w:rPr>
            <w:t>NAME:</w:t>
          </w:r>
          <w:r w:rsidRPr="00D028E1">
            <w:rPr>
              <w:rFonts w:eastAsiaTheme="minorHAnsi" w:hAnsiTheme="minorHAnsi" w:cstheme="minorBidi"/>
              <w:b/>
              <w:color w:val="auto"/>
              <w:spacing w:val="-9"/>
              <w:kern w:val="0"/>
              <w:sz w:val="20"/>
              <w:szCs w:val="22"/>
            </w:rPr>
            <w:t xml:space="preserve"> </w:t>
          </w:r>
        </w:p>
      </w:tc>
      <w:tc>
        <w:tcPr>
          <w:tcW w:w="162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A47D271" w14:textId="77777777" w:rsidR="00291CDE" w:rsidRPr="00D028E1" w:rsidRDefault="00291CDE" w:rsidP="00291CDE">
          <w:pPr>
            <w:widowControl w:val="0"/>
            <w:spacing w:after="0" w:line="224" w:lineRule="exact"/>
            <w:ind w:left="303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spacing w:val="-1"/>
              <w:kern w:val="0"/>
              <w:sz w:val="20"/>
              <w:szCs w:val="22"/>
            </w:rPr>
            <w:t>ISSUE</w:t>
          </w:r>
          <w:r w:rsidRPr="00D028E1">
            <w:rPr>
              <w:rFonts w:eastAsiaTheme="minorHAnsi" w:hAnsiTheme="minorHAnsi" w:cstheme="minorBidi"/>
              <w:b/>
              <w:color w:val="auto"/>
              <w:spacing w:val="-14"/>
              <w:kern w:val="0"/>
              <w:sz w:val="20"/>
              <w:szCs w:val="22"/>
            </w:rPr>
            <w:t xml:space="preserve"> </w:t>
          </w: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DATE</w:t>
          </w:r>
        </w:p>
      </w:tc>
      <w:tc>
        <w:tcPr>
          <w:tcW w:w="132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06109AD" w14:textId="77777777" w:rsidR="00291CDE" w:rsidRPr="00D028E1" w:rsidRDefault="00291CDE" w:rsidP="00291CDE">
          <w:pPr>
            <w:widowControl w:val="0"/>
            <w:spacing w:after="0" w:line="226" w:lineRule="exact"/>
            <w:ind w:left="142"/>
            <w:jc w:val="both"/>
            <w:rPr>
              <w:rFonts w:eastAsia="Arial" w:cs="Arial"/>
              <w:color w:val="auto"/>
              <w:kern w:val="0"/>
              <w:sz w:val="20"/>
            </w:rPr>
          </w:pPr>
        </w:p>
      </w:tc>
    </w:tr>
    <w:tr w:rsidR="00291CDE" w:rsidRPr="00D028E1" w14:paraId="32EFBC97" w14:textId="77777777" w:rsidTr="00291CDE">
      <w:trPr>
        <w:trHeight w:hRule="exact" w:val="240"/>
      </w:trPr>
      <w:tc>
        <w:tcPr>
          <w:tcW w:w="627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D45D557" w14:textId="77777777" w:rsidR="00291CDE" w:rsidRPr="00D028E1" w:rsidRDefault="00291CDE" w:rsidP="00291CDE">
          <w:pPr>
            <w:widowControl w:val="0"/>
            <w:spacing w:after="0" w:line="224" w:lineRule="exact"/>
            <w:ind w:left="102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ADDRESS:</w:t>
          </w:r>
          <w:r w:rsidRPr="00D028E1">
            <w:rPr>
              <w:rFonts w:eastAsiaTheme="minorHAnsi" w:hAnsiTheme="minorHAnsi" w:cstheme="minorBidi"/>
              <w:b/>
              <w:color w:val="auto"/>
              <w:spacing w:val="-7"/>
              <w:kern w:val="0"/>
              <w:sz w:val="20"/>
              <w:szCs w:val="22"/>
            </w:rPr>
            <w:t xml:space="preserve"> </w:t>
          </w:r>
        </w:p>
      </w:tc>
      <w:tc>
        <w:tcPr>
          <w:tcW w:w="162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B16311E" w14:textId="77777777" w:rsidR="00291CDE" w:rsidRPr="00D028E1" w:rsidRDefault="00291CDE" w:rsidP="00291CDE">
          <w:pPr>
            <w:widowControl w:val="0"/>
            <w:spacing w:after="0" w:line="224" w:lineRule="exact"/>
            <w:ind w:left="135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SUPERSEDES</w:t>
          </w:r>
        </w:p>
      </w:tc>
      <w:tc>
        <w:tcPr>
          <w:tcW w:w="132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D66FC74" w14:textId="77777777" w:rsidR="00291CDE" w:rsidRPr="00D028E1" w:rsidRDefault="00291CDE" w:rsidP="00291CDE">
          <w:pPr>
            <w:widowControl w:val="0"/>
            <w:spacing w:after="0" w:line="226" w:lineRule="exact"/>
            <w:ind w:left="153"/>
            <w:rPr>
              <w:rFonts w:eastAsia="Arial" w:cs="Arial"/>
              <w:color w:val="auto"/>
              <w:kern w:val="0"/>
              <w:sz w:val="20"/>
            </w:rPr>
          </w:pPr>
        </w:p>
      </w:tc>
    </w:tr>
  </w:tbl>
  <w:p w14:paraId="6899A97A" w14:textId="77777777" w:rsidR="00B103C7" w:rsidRDefault="00B103C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76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71"/>
      <w:gridCol w:w="1620"/>
      <w:gridCol w:w="1323"/>
    </w:tblGrid>
    <w:tr w:rsidR="00B103C7" w:rsidRPr="00D028E1" w14:paraId="4846724F" w14:textId="77777777" w:rsidTr="00F57C10">
      <w:trPr>
        <w:trHeight w:hRule="exact" w:val="240"/>
      </w:trPr>
      <w:tc>
        <w:tcPr>
          <w:tcW w:w="627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D47B516" w14:textId="30911E18" w:rsidR="00B103C7" w:rsidRPr="00D028E1" w:rsidRDefault="00B103C7" w:rsidP="00B103C7">
          <w:pPr>
            <w:widowControl w:val="0"/>
            <w:spacing w:after="0" w:line="224" w:lineRule="exact"/>
            <w:ind w:left="102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PRODUCT(S):</w:t>
          </w:r>
          <w:r w:rsidRPr="00D028E1">
            <w:rPr>
              <w:rFonts w:eastAsiaTheme="minorHAnsi" w:hAnsiTheme="minorHAnsi" w:cstheme="minorBidi"/>
              <w:b/>
              <w:color w:val="auto"/>
              <w:spacing w:val="-9"/>
              <w:kern w:val="0"/>
              <w:sz w:val="20"/>
              <w:szCs w:val="22"/>
            </w:rPr>
            <w:t xml:space="preserve"> </w:t>
          </w:r>
        </w:p>
      </w:tc>
      <w:tc>
        <w:tcPr>
          <w:tcW w:w="2943" w:type="dxa"/>
          <w:gridSpan w:val="2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2FABD8B" w14:textId="2D6E0107" w:rsidR="00B103C7" w:rsidRPr="00D028E1" w:rsidRDefault="00B103C7" w:rsidP="00B103C7">
          <w:pPr>
            <w:widowControl w:val="0"/>
            <w:spacing w:after="0" w:line="224" w:lineRule="exact"/>
            <w:ind w:left="1508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spacing w:val="-1"/>
              <w:kern w:val="0"/>
              <w:sz w:val="20"/>
              <w:szCs w:val="22"/>
            </w:rPr>
            <w:t>PAGE</w:t>
          </w:r>
          <w:r w:rsidRPr="00D028E1">
            <w:rPr>
              <w:rFonts w:eastAsiaTheme="minorHAnsi" w:hAnsiTheme="minorHAnsi" w:cstheme="minorBidi"/>
              <w:b/>
              <w:color w:val="auto"/>
              <w:spacing w:val="-3"/>
              <w:kern w:val="0"/>
              <w:sz w:val="20"/>
              <w:szCs w:val="22"/>
            </w:rPr>
            <w:t xml:space="preserve"> </w:t>
          </w:r>
          <w:r w:rsidRPr="00D028E1">
            <w:rPr>
              <w:rFonts w:eastAsiaTheme="minorHAnsi" w:hAnsiTheme="minorHAnsi" w:cstheme="minorBidi"/>
              <w:b/>
              <w:color w:val="auto"/>
              <w:spacing w:val="-5"/>
              <w:kern w:val="0"/>
              <w:sz w:val="20"/>
              <w:szCs w:val="22"/>
            </w:rPr>
            <w:t xml:space="preserve"> </w:t>
          </w: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of</w:t>
          </w:r>
          <w:r w:rsidRPr="00D028E1">
            <w:rPr>
              <w:rFonts w:eastAsiaTheme="minorHAnsi" w:hAnsiTheme="minorHAnsi" w:cstheme="minorBidi"/>
              <w:b/>
              <w:color w:val="auto"/>
              <w:spacing w:val="-3"/>
              <w:kern w:val="0"/>
              <w:sz w:val="20"/>
              <w:szCs w:val="22"/>
            </w:rPr>
            <w:t xml:space="preserve"> </w:t>
          </w:r>
        </w:p>
      </w:tc>
    </w:tr>
    <w:tr w:rsidR="00B103C7" w:rsidRPr="00D028E1" w14:paraId="66D412BF" w14:textId="77777777" w:rsidTr="00F57C10">
      <w:trPr>
        <w:trHeight w:hRule="exact" w:val="240"/>
      </w:trPr>
      <w:tc>
        <w:tcPr>
          <w:tcW w:w="627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19C215B" w14:textId="514E1DB2" w:rsidR="00B103C7" w:rsidRPr="00D028E1" w:rsidRDefault="00B103C7" w:rsidP="00B103C7">
          <w:pPr>
            <w:widowControl w:val="0"/>
            <w:spacing w:after="0" w:line="224" w:lineRule="exact"/>
            <w:ind w:left="96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spacing w:val="-1"/>
              <w:kern w:val="0"/>
              <w:sz w:val="20"/>
              <w:szCs w:val="22"/>
            </w:rPr>
            <w:t>PLANT</w:t>
          </w:r>
          <w:r w:rsidRPr="00D028E1">
            <w:rPr>
              <w:rFonts w:eastAsiaTheme="minorHAnsi" w:hAnsiTheme="minorHAnsi" w:cstheme="minorBidi"/>
              <w:b/>
              <w:color w:val="auto"/>
              <w:spacing w:val="-8"/>
              <w:kern w:val="0"/>
              <w:sz w:val="20"/>
              <w:szCs w:val="22"/>
            </w:rPr>
            <w:t xml:space="preserve"> </w:t>
          </w:r>
          <w:r w:rsidRPr="00D028E1">
            <w:rPr>
              <w:rFonts w:eastAsiaTheme="minorHAnsi" w:hAnsiTheme="minorHAnsi" w:cstheme="minorBidi"/>
              <w:b/>
              <w:color w:val="auto"/>
              <w:spacing w:val="-1"/>
              <w:kern w:val="0"/>
              <w:sz w:val="20"/>
              <w:szCs w:val="22"/>
            </w:rPr>
            <w:t>NAME:</w:t>
          </w:r>
          <w:r w:rsidRPr="00D028E1">
            <w:rPr>
              <w:rFonts w:eastAsiaTheme="minorHAnsi" w:hAnsiTheme="minorHAnsi" w:cstheme="minorBidi"/>
              <w:b/>
              <w:color w:val="auto"/>
              <w:spacing w:val="-9"/>
              <w:kern w:val="0"/>
              <w:sz w:val="20"/>
              <w:szCs w:val="22"/>
            </w:rPr>
            <w:t xml:space="preserve"> </w:t>
          </w:r>
        </w:p>
      </w:tc>
      <w:tc>
        <w:tcPr>
          <w:tcW w:w="162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DB88609" w14:textId="77777777" w:rsidR="00B103C7" w:rsidRPr="00D028E1" w:rsidRDefault="00B103C7" w:rsidP="00D028E1">
          <w:pPr>
            <w:widowControl w:val="0"/>
            <w:spacing w:after="0" w:line="224" w:lineRule="exact"/>
            <w:ind w:left="303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spacing w:val="-1"/>
              <w:kern w:val="0"/>
              <w:sz w:val="20"/>
              <w:szCs w:val="22"/>
            </w:rPr>
            <w:t>ISSUE</w:t>
          </w:r>
          <w:r w:rsidRPr="00D028E1">
            <w:rPr>
              <w:rFonts w:eastAsiaTheme="minorHAnsi" w:hAnsiTheme="minorHAnsi" w:cstheme="minorBidi"/>
              <w:b/>
              <w:color w:val="auto"/>
              <w:spacing w:val="-14"/>
              <w:kern w:val="0"/>
              <w:sz w:val="20"/>
              <w:szCs w:val="22"/>
            </w:rPr>
            <w:t xml:space="preserve"> </w:t>
          </w: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DATE</w:t>
          </w:r>
        </w:p>
      </w:tc>
      <w:tc>
        <w:tcPr>
          <w:tcW w:w="132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AFAE946" w14:textId="7B4017FB" w:rsidR="00B103C7" w:rsidRPr="00D028E1" w:rsidRDefault="00B103C7" w:rsidP="00E51F8D">
          <w:pPr>
            <w:widowControl w:val="0"/>
            <w:spacing w:after="0" w:line="226" w:lineRule="exact"/>
            <w:ind w:left="142"/>
            <w:jc w:val="both"/>
            <w:rPr>
              <w:rFonts w:eastAsia="Arial" w:cs="Arial"/>
              <w:color w:val="auto"/>
              <w:kern w:val="0"/>
              <w:sz w:val="20"/>
            </w:rPr>
          </w:pPr>
        </w:p>
      </w:tc>
    </w:tr>
    <w:tr w:rsidR="00B103C7" w:rsidRPr="00D028E1" w14:paraId="45844899" w14:textId="77777777" w:rsidTr="00F57C10">
      <w:trPr>
        <w:trHeight w:hRule="exact" w:val="240"/>
      </w:trPr>
      <w:tc>
        <w:tcPr>
          <w:tcW w:w="627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0E00DF0" w14:textId="3CD61067" w:rsidR="00B103C7" w:rsidRPr="00D028E1" w:rsidRDefault="00B103C7" w:rsidP="00B103C7">
          <w:pPr>
            <w:widowControl w:val="0"/>
            <w:spacing w:after="0" w:line="224" w:lineRule="exact"/>
            <w:ind w:left="102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ADDRESS:</w:t>
          </w:r>
          <w:r w:rsidRPr="00D028E1">
            <w:rPr>
              <w:rFonts w:eastAsiaTheme="minorHAnsi" w:hAnsiTheme="minorHAnsi" w:cstheme="minorBidi"/>
              <w:b/>
              <w:color w:val="auto"/>
              <w:spacing w:val="-7"/>
              <w:kern w:val="0"/>
              <w:sz w:val="20"/>
              <w:szCs w:val="22"/>
            </w:rPr>
            <w:t xml:space="preserve"> </w:t>
          </w:r>
        </w:p>
      </w:tc>
      <w:tc>
        <w:tcPr>
          <w:tcW w:w="162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E83A73F" w14:textId="77777777" w:rsidR="00B103C7" w:rsidRPr="00D028E1" w:rsidRDefault="00B103C7" w:rsidP="00D028E1">
          <w:pPr>
            <w:widowControl w:val="0"/>
            <w:spacing w:after="0" w:line="224" w:lineRule="exact"/>
            <w:ind w:left="135"/>
            <w:rPr>
              <w:rFonts w:eastAsia="Arial" w:cs="Arial"/>
              <w:color w:val="auto"/>
              <w:kern w:val="0"/>
              <w:sz w:val="20"/>
            </w:rPr>
          </w:pPr>
          <w:r w:rsidRPr="00D028E1">
            <w:rPr>
              <w:rFonts w:eastAsiaTheme="minorHAnsi" w:hAnsiTheme="minorHAnsi" w:cstheme="minorBidi"/>
              <w:b/>
              <w:color w:val="auto"/>
              <w:kern w:val="0"/>
              <w:sz w:val="20"/>
              <w:szCs w:val="22"/>
            </w:rPr>
            <w:t>SUPERSEDES</w:t>
          </w:r>
        </w:p>
      </w:tc>
      <w:tc>
        <w:tcPr>
          <w:tcW w:w="132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BB40DD9" w14:textId="64E4ECD8" w:rsidR="00B103C7" w:rsidRPr="00D028E1" w:rsidRDefault="00B103C7" w:rsidP="00E51F8D">
          <w:pPr>
            <w:widowControl w:val="0"/>
            <w:spacing w:after="0" w:line="226" w:lineRule="exact"/>
            <w:ind w:left="153"/>
            <w:rPr>
              <w:rFonts w:eastAsia="Arial" w:cs="Arial"/>
              <w:color w:val="auto"/>
              <w:kern w:val="0"/>
              <w:sz w:val="20"/>
            </w:rPr>
          </w:pPr>
        </w:p>
      </w:tc>
    </w:tr>
  </w:tbl>
  <w:p w14:paraId="7EE1FEB4" w14:textId="3D5F13A1" w:rsidR="00B103C7" w:rsidRDefault="00B103C7" w:rsidP="00D028E1">
    <w:pPr>
      <w:pStyle w:val="Header"/>
      <w:ind w:left="-108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6629C" w14:textId="3222CD84" w:rsidR="00B103C7" w:rsidRDefault="00B103C7" w:rsidP="00D028E1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4C8"/>
    <w:multiLevelType w:val="hybridMultilevel"/>
    <w:tmpl w:val="83C0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C341A"/>
    <w:multiLevelType w:val="hybridMultilevel"/>
    <w:tmpl w:val="2B6896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643E42"/>
    <w:multiLevelType w:val="multilevel"/>
    <w:tmpl w:val="786C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A7324"/>
    <w:multiLevelType w:val="hybridMultilevel"/>
    <w:tmpl w:val="E9B69F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0ACA0758"/>
    <w:multiLevelType w:val="hybridMultilevel"/>
    <w:tmpl w:val="CAD25ABE"/>
    <w:lvl w:ilvl="0" w:tplc="C27238AC">
      <w:start w:val="1"/>
      <w:numFmt w:val="decimal"/>
      <w:lvlText w:val="%1."/>
      <w:lvlJc w:val="left"/>
      <w:pPr>
        <w:ind w:left="204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1DAE97A">
      <w:start w:val="1"/>
      <w:numFmt w:val="bullet"/>
      <w:lvlText w:val=""/>
      <w:lvlJc w:val="left"/>
      <w:pPr>
        <w:ind w:left="2467" w:hanging="361"/>
      </w:pPr>
      <w:rPr>
        <w:rFonts w:ascii="Symbol" w:eastAsia="Symbol" w:hAnsi="Symbol" w:hint="default"/>
        <w:sz w:val="22"/>
        <w:szCs w:val="22"/>
      </w:rPr>
    </w:lvl>
    <w:lvl w:ilvl="2" w:tplc="9AD2D6E6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3" w:tplc="B868F990">
      <w:start w:val="1"/>
      <w:numFmt w:val="bullet"/>
      <w:lvlText w:val="•"/>
      <w:lvlJc w:val="left"/>
      <w:pPr>
        <w:ind w:left="4443" w:hanging="361"/>
      </w:pPr>
      <w:rPr>
        <w:rFonts w:hint="default"/>
      </w:rPr>
    </w:lvl>
    <w:lvl w:ilvl="4" w:tplc="BCB01FBA">
      <w:start w:val="1"/>
      <w:numFmt w:val="bullet"/>
      <w:lvlText w:val="•"/>
      <w:lvlJc w:val="left"/>
      <w:pPr>
        <w:ind w:left="5431" w:hanging="361"/>
      </w:pPr>
      <w:rPr>
        <w:rFonts w:hint="default"/>
      </w:rPr>
    </w:lvl>
    <w:lvl w:ilvl="5" w:tplc="803E3B36">
      <w:start w:val="1"/>
      <w:numFmt w:val="bullet"/>
      <w:lvlText w:val="•"/>
      <w:lvlJc w:val="left"/>
      <w:pPr>
        <w:ind w:left="6419" w:hanging="361"/>
      </w:pPr>
      <w:rPr>
        <w:rFonts w:hint="default"/>
      </w:rPr>
    </w:lvl>
    <w:lvl w:ilvl="6" w:tplc="D02CB916">
      <w:start w:val="1"/>
      <w:numFmt w:val="bullet"/>
      <w:lvlText w:val="•"/>
      <w:lvlJc w:val="left"/>
      <w:pPr>
        <w:ind w:left="7407" w:hanging="361"/>
      </w:pPr>
      <w:rPr>
        <w:rFonts w:hint="default"/>
      </w:rPr>
    </w:lvl>
    <w:lvl w:ilvl="7" w:tplc="3A760B3E">
      <w:start w:val="1"/>
      <w:numFmt w:val="bullet"/>
      <w:lvlText w:val="•"/>
      <w:lvlJc w:val="left"/>
      <w:pPr>
        <w:ind w:left="8395" w:hanging="361"/>
      </w:pPr>
      <w:rPr>
        <w:rFonts w:hint="default"/>
      </w:rPr>
    </w:lvl>
    <w:lvl w:ilvl="8" w:tplc="8CB460B4">
      <w:start w:val="1"/>
      <w:numFmt w:val="bullet"/>
      <w:lvlText w:val="•"/>
      <w:lvlJc w:val="left"/>
      <w:pPr>
        <w:ind w:left="9383" w:hanging="361"/>
      </w:pPr>
      <w:rPr>
        <w:rFonts w:hint="default"/>
      </w:rPr>
    </w:lvl>
  </w:abstractNum>
  <w:abstractNum w:abstractNumId="5">
    <w:nsid w:val="138C2273"/>
    <w:multiLevelType w:val="hybridMultilevel"/>
    <w:tmpl w:val="AE1E6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66D58"/>
    <w:multiLevelType w:val="hybridMultilevel"/>
    <w:tmpl w:val="3ADC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10A0"/>
    <w:multiLevelType w:val="hybridMultilevel"/>
    <w:tmpl w:val="17881A68"/>
    <w:lvl w:ilvl="0" w:tplc="62E69DBA">
      <w:start w:val="1"/>
      <w:numFmt w:val="bullet"/>
      <w:lvlText w:val=""/>
      <w:lvlJc w:val="left"/>
      <w:pPr>
        <w:ind w:left="2760" w:hanging="361"/>
      </w:pPr>
      <w:rPr>
        <w:rFonts w:ascii="Symbol" w:eastAsia="Symbol" w:hAnsi="Symbol" w:hint="default"/>
        <w:sz w:val="22"/>
        <w:szCs w:val="22"/>
      </w:rPr>
    </w:lvl>
    <w:lvl w:ilvl="1" w:tplc="947CFC3E">
      <w:start w:val="1"/>
      <w:numFmt w:val="bullet"/>
      <w:lvlText w:val="•"/>
      <w:lvlJc w:val="left"/>
      <w:pPr>
        <w:ind w:left="3620" w:hanging="361"/>
      </w:pPr>
      <w:rPr>
        <w:rFonts w:hint="default"/>
      </w:rPr>
    </w:lvl>
    <w:lvl w:ilvl="2" w:tplc="8190DBDC">
      <w:start w:val="1"/>
      <w:numFmt w:val="bullet"/>
      <w:lvlText w:val="•"/>
      <w:lvlJc w:val="left"/>
      <w:pPr>
        <w:ind w:left="4480" w:hanging="361"/>
      </w:pPr>
      <w:rPr>
        <w:rFonts w:hint="default"/>
      </w:rPr>
    </w:lvl>
    <w:lvl w:ilvl="3" w:tplc="FF0C1A26">
      <w:start w:val="1"/>
      <w:numFmt w:val="bullet"/>
      <w:lvlText w:val="•"/>
      <w:lvlJc w:val="left"/>
      <w:pPr>
        <w:ind w:left="5340" w:hanging="361"/>
      </w:pPr>
      <w:rPr>
        <w:rFonts w:hint="default"/>
      </w:rPr>
    </w:lvl>
    <w:lvl w:ilvl="4" w:tplc="6B52BF30">
      <w:start w:val="1"/>
      <w:numFmt w:val="bullet"/>
      <w:lvlText w:val="•"/>
      <w:lvlJc w:val="left"/>
      <w:pPr>
        <w:ind w:left="6200" w:hanging="361"/>
      </w:pPr>
      <w:rPr>
        <w:rFonts w:hint="default"/>
      </w:rPr>
    </w:lvl>
    <w:lvl w:ilvl="5" w:tplc="26D4F2CE">
      <w:start w:val="1"/>
      <w:numFmt w:val="bullet"/>
      <w:lvlText w:val="•"/>
      <w:lvlJc w:val="left"/>
      <w:pPr>
        <w:ind w:left="7060" w:hanging="361"/>
      </w:pPr>
      <w:rPr>
        <w:rFonts w:hint="default"/>
      </w:rPr>
    </w:lvl>
    <w:lvl w:ilvl="6" w:tplc="5E3EEE30">
      <w:start w:val="1"/>
      <w:numFmt w:val="bullet"/>
      <w:lvlText w:val="•"/>
      <w:lvlJc w:val="left"/>
      <w:pPr>
        <w:ind w:left="7920" w:hanging="361"/>
      </w:pPr>
      <w:rPr>
        <w:rFonts w:hint="default"/>
      </w:rPr>
    </w:lvl>
    <w:lvl w:ilvl="7" w:tplc="30E2B3D4">
      <w:start w:val="1"/>
      <w:numFmt w:val="bullet"/>
      <w:lvlText w:val="•"/>
      <w:lvlJc w:val="left"/>
      <w:pPr>
        <w:ind w:left="8780" w:hanging="361"/>
      </w:pPr>
      <w:rPr>
        <w:rFonts w:hint="default"/>
      </w:rPr>
    </w:lvl>
    <w:lvl w:ilvl="8" w:tplc="61EE8086">
      <w:start w:val="1"/>
      <w:numFmt w:val="bullet"/>
      <w:lvlText w:val="•"/>
      <w:lvlJc w:val="left"/>
      <w:pPr>
        <w:ind w:left="9640" w:hanging="361"/>
      </w:pPr>
      <w:rPr>
        <w:rFonts w:hint="default"/>
      </w:rPr>
    </w:lvl>
  </w:abstractNum>
  <w:abstractNum w:abstractNumId="8">
    <w:nsid w:val="26584351"/>
    <w:multiLevelType w:val="hybridMultilevel"/>
    <w:tmpl w:val="B6544A98"/>
    <w:lvl w:ilvl="0" w:tplc="6BA870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6BA8702A">
      <w:start w:val="1"/>
      <w:numFmt w:val="decimal"/>
      <w:lvlText w:val="%3.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846184"/>
    <w:multiLevelType w:val="hybridMultilevel"/>
    <w:tmpl w:val="A51A4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D671D1"/>
    <w:multiLevelType w:val="hybridMultilevel"/>
    <w:tmpl w:val="602CDB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30B583C"/>
    <w:multiLevelType w:val="hybridMultilevel"/>
    <w:tmpl w:val="6A386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47337B"/>
    <w:multiLevelType w:val="hybridMultilevel"/>
    <w:tmpl w:val="9E3A8800"/>
    <w:lvl w:ilvl="0" w:tplc="3AB829B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EF02C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007948"/>
    <w:multiLevelType w:val="hybridMultilevel"/>
    <w:tmpl w:val="0B0C3D9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3B2823E9"/>
    <w:multiLevelType w:val="hybridMultilevel"/>
    <w:tmpl w:val="B6544A98"/>
    <w:lvl w:ilvl="0" w:tplc="6BA870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BA8702A">
      <w:start w:val="1"/>
      <w:numFmt w:val="decimal"/>
      <w:lvlText w:val="%3.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C2102FC"/>
    <w:multiLevelType w:val="multilevel"/>
    <w:tmpl w:val="8F621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>
    <w:nsid w:val="3C5E2404"/>
    <w:multiLevelType w:val="hybridMultilevel"/>
    <w:tmpl w:val="BFDE319E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7">
    <w:nsid w:val="42E04AD3"/>
    <w:multiLevelType w:val="hybridMultilevel"/>
    <w:tmpl w:val="C5AE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F1BF8"/>
    <w:multiLevelType w:val="hybridMultilevel"/>
    <w:tmpl w:val="C5DC3564"/>
    <w:lvl w:ilvl="0" w:tplc="04090011">
      <w:start w:val="1"/>
      <w:numFmt w:val="decimal"/>
      <w:pStyle w:val="Numberlist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B915A4"/>
    <w:multiLevelType w:val="hybridMultilevel"/>
    <w:tmpl w:val="D32E0AAC"/>
    <w:lvl w:ilvl="0" w:tplc="CE6ED704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468349FD"/>
    <w:multiLevelType w:val="hybridMultilevel"/>
    <w:tmpl w:val="DFC0588E"/>
    <w:lvl w:ilvl="0" w:tplc="45BEFE7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B0710"/>
    <w:multiLevelType w:val="hybridMultilevel"/>
    <w:tmpl w:val="5C849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106498"/>
    <w:multiLevelType w:val="hybridMultilevel"/>
    <w:tmpl w:val="B976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4617B9"/>
    <w:multiLevelType w:val="hybridMultilevel"/>
    <w:tmpl w:val="8C7C1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F76A92"/>
    <w:multiLevelType w:val="hybridMultilevel"/>
    <w:tmpl w:val="FFC60C8C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F11DE5"/>
    <w:multiLevelType w:val="hybridMultilevel"/>
    <w:tmpl w:val="F8520892"/>
    <w:lvl w:ilvl="0" w:tplc="CE6ED704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6BF4"/>
    <w:multiLevelType w:val="hybridMultilevel"/>
    <w:tmpl w:val="74CC5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D4627"/>
    <w:multiLevelType w:val="hybridMultilevel"/>
    <w:tmpl w:val="17044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7474B3"/>
    <w:multiLevelType w:val="hybridMultilevel"/>
    <w:tmpl w:val="4AAE76A8"/>
    <w:lvl w:ilvl="0" w:tplc="7C0C7AE8">
      <w:start w:val="1"/>
      <w:numFmt w:val="bullet"/>
      <w:pStyle w:val="TOC2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9">
    <w:nsid w:val="7E0557FA"/>
    <w:multiLevelType w:val="hybridMultilevel"/>
    <w:tmpl w:val="C616D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6"/>
  </w:num>
  <w:num w:numId="5">
    <w:abstractNumId w:val="6"/>
  </w:num>
  <w:num w:numId="6">
    <w:abstractNumId w:val="5"/>
  </w:num>
  <w:num w:numId="7">
    <w:abstractNumId w:val="2"/>
  </w:num>
  <w:num w:numId="8">
    <w:abstractNumId w:val="29"/>
  </w:num>
  <w:num w:numId="9">
    <w:abstractNumId w:val="21"/>
  </w:num>
  <w:num w:numId="10">
    <w:abstractNumId w:val="11"/>
  </w:num>
  <w:num w:numId="11">
    <w:abstractNumId w:val="23"/>
  </w:num>
  <w:num w:numId="12">
    <w:abstractNumId w:val="8"/>
  </w:num>
  <w:num w:numId="13">
    <w:abstractNumId w:val="14"/>
  </w:num>
  <w:num w:numId="14">
    <w:abstractNumId w:val="15"/>
  </w:num>
  <w:num w:numId="15">
    <w:abstractNumId w:val="18"/>
  </w:num>
  <w:num w:numId="16">
    <w:abstractNumId w:val="10"/>
  </w:num>
  <w:num w:numId="17">
    <w:abstractNumId w:val="3"/>
  </w:num>
  <w:num w:numId="18">
    <w:abstractNumId w:val="1"/>
  </w:num>
  <w:num w:numId="19">
    <w:abstractNumId w:val="27"/>
  </w:num>
  <w:num w:numId="20">
    <w:abstractNumId w:val="26"/>
  </w:num>
  <w:num w:numId="21">
    <w:abstractNumId w:val="16"/>
  </w:num>
  <w:num w:numId="22">
    <w:abstractNumId w:val="4"/>
  </w:num>
  <w:num w:numId="23">
    <w:abstractNumId w:val="7"/>
  </w:num>
  <w:num w:numId="24">
    <w:abstractNumId w:val="20"/>
  </w:num>
  <w:num w:numId="25">
    <w:abstractNumId w:val="17"/>
  </w:num>
  <w:num w:numId="26">
    <w:abstractNumId w:val="19"/>
  </w:num>
  <w:num w:numId="27">
    <w:abstractNumId w:val="25"/>
  </w:num>
  <w:num w:numId="28">
    <w:abstractNumId w:val="22"/>
  </w:num>
  <w:num w:numId="29">
    <w:abstractNumId w:val="0"/>
  </w:num>
  <w:num w:numId="30">
    <w:abstractNumId w:val="1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28"/>
    <w:rsid w:val="000005C5"/>
    <w:rsid w:val="000050DA"/>
    <w:rsid w:val="000066E8"/>
    <w:rsid w:val="00006701"/>
    <w:rsid w:val="00006F47"/>
    <w:rsid w:val="00007003"/>
    <w:rsid w:val="00011DF0"/>
    <w:rsid w:val="000128E5"/>
    <w:rsid w:val="00012F68"/>
    <w:rsid w:val="00014541"/>
    <w:rsid w:val="00015616"/>
    <w:rsid w:val="00015DA8"/>
    <w:rsid w:val="00016A0B"/>
    <w:rsid w:val="00024FEA"/>
    <w:rsid w:val="00027642"/>
    <w:rsid w:val="00031D89"/>
    <w:rsid w:val="00034DC3"/>
    <w:rsid w:val="000361D3"/>
    <w:rsid w:val="00036D66"/>
    <w:rsid w:val="00036F6B"/>
    <w:rsid w:val="0004196D"/>
    <w:rsid w:val="0004232B"/>
    <w:rsid w:val="0004359F"/>
    <w:rsid w:val="000443E2"/>
    <w:rsid w:val="00045603"/>
    <w:rsid w:val="00045D58"/>
    <w:rsid w:val="0005238F"/>
    <w:rsid w:val="00054764"/>
    <w:rsid w:val="00056643"/>
    <w:rsid w:val="00057AAB"/>
    <w:rsid w:val="00057DE6"/>
    <w:rsid w:val="00060B7B"/>
    <w:rsid w:val="000611BB"/>
    <w:rsid w:val="00061F00"/>
    <w:rsid w:val="00062A81"/>
    <w:rsid w:val="000637FF"/>
    <w:rsid w:val="000641CA"/>
    <w:rsid w:val="00064990"/>
    <w:rsid w:val="000669D8"/>
    <w:rsid w:val="00066E47"/>
    <w:rsid w:val="00070FD0"/>
    <w:rsid w:val="000711F1"/>
    <w:rsid w:val="00073E46"/>
    <w:rsid w:val="0007428E"/>
    <w:rsid w:val="00076E89"/>
    <w:rsid w:val="000840B9"/>
    <w:rsid w:val="0008445E"/>
    <w:rsid w:val="00084903"/>
    <w:rsid w:val="0008691B"/>
    <w:rsid w:val="00087536"/>
    <w:rsid w:val="0009197E"/>
    <w:rsid w:val="00091BFD"/>
    <w:rsid w:val="0009676A"/>
    <w:rsid w:val="00096EFA"/>
    <w:rsid w:val="00097169"/>
    <w:rsid w:val="000A0301"/>
    <w:rsid w:val="000A15F5"/>
    <w:rsid w:val="000A20C4"/>
    <w:rsid w:val="000A59FE"/>
    <w:rsid w:val="000A723C"/>
    <w:rsid w:val="000B0791"/>
    <w:rsid w:val="000B0A3C"/>
    <w:rsid w:val="000B0BF9"/>
    <w:rsid w:val="000B0D9A"/>
    <w:rsid w:val="000B2A80"/>
    <w:rsid w:val="000B3331"/>
    <w:rsid w:val="000B4074"/>
    <w:rsid w:val="000B4B32"/>
    <w:rsid w:val="000B71E3"/>
    <w:rsid w:val="000B7520"/>
    <w:rsid w:val="000B7ED2"/>
    <w:rsid w:val="000C28DF"/>
    <w:rsid w:val="000C3AF6"/>
    <w:rsid w:val="000C647B"/>
    <w:rsid w:val="000D2B04"/>
    <w:rsid w:val="000D3641"/>
    <w:rsid w:val="000D4378"/>
    <w:rsid w:val="000E0DC0"/>
    <w:rsid w:val="000E1BC3"/>
    <w:rsid w:val="000E643A"/>
    <w:rsid w:val="000F37AE"/>
    <w:rsid w:val="000F5878"/>
    <w:rsid w:val="000F5881"/>
    <w:rsid w:val="000F5FF8"/>
    <w:rsid w:val="000F7F76"/>
    <w:rsid w:val="0010140B"/>
    <w:rsid w:val="00101B99"/>
    <w:rsid w:val="00101E27"/>
    <w:rsid w:val="001026A8"/>
    <w:rsid w:val="00102F4D"/>
    <w:rsid w:val="00105B21"/>
    <w:rsid w:val="00112153"/>
    <w:rsid w:val="00121471"/>
    <w:rsid w:val="00121B0B"/>
    <w:rsid w:val="001227B5"/>
    <w:rsid w:val="00125174"/>
    <w:rsid w:val="00125C31"/>
    <w:rsid w:val="00126CF4"/>
    <w:rsid w:val="00127457"/>
    <w:rsid w:val="00130954"/>
    <w:rsid w:val="00132FD3"/>
    <w:rsid w:val="00134440"/>
    <w:rsid w:val="00137A1D"/>
    <w:rsid w:val="0014009F"/>
    <w:rsid w:val="00140374"/>
    <w:rsid w:val="00143EEE"/>
    <w:rsid w:val="00145C79"/>
    <w:rsid w:val="00145D24"/>
    <w:rsid w:val="00150581"/>
    <w:rsid w:val="001507BD"/>
    <w:rsid w:val="001526FC"/>
    <w:rsid w:val="00152B2E"/>
    <w:rsid w:val="001547FA"/>
    <w:rsid w:val="00155784"/>
    <w:rsid w:val="0015656C"/>
    <w:rsid w:val="00156AB7"/>
    <w:rsid w:val="001573DF"/>
    <w:rsid w:val="00157884"/>
    <w:rsid w:val="00160B6A"/>
    <w:rsid w:val="001621D9"/>
    <w:rsid w:val="00163250"/>
    <w:rsid w:val="0016553E"/>
    <w:rsid w:val="001670B7"/>
    <w:rsid w:val="001703C0"/>
    <w:rsid w:val="001720DD"/>
    <w:rsid w:val="00176FB1"/>
    <w:rsid w:val="001818B9"/>
    <w:rsid w:val="00182078"/>
    <w:rsid w:val="00182993"/>
    <w:rsid w:val="00182E2B"/>
    <w:rsid w:val="0018470F"/>
    <w:rsid w:val="00186879"/>
    <w:rsid w:val="00186A0F"/>
    <w:rsid w:val="00186EED"/>
    <w:rsid w:val="00187C45"/>
    <w:rsid w:val="00190BA2"/>
    <w:rsid w:val="00191A7C"/>
    <w:rsid w:val="0019449F"/>
    <w:rsid w:val="00196D19"/>
    <w:rsid w:val="001A330E"/>
    <w:rsid w:val="001A3420"/>
    <w:rsid w:val="001A3678"/>
    <w:rsid w:val="001A6048"/>
    <w:rsid w:val="001A7953"/>
    <w:rsid w:val="001B0866"/>
    <w:rsid w:val="001B28BA"/>
    <w:rsid w:val="001B3433"/>
    <w:rsid w:val="001C0B6D"/>
    <w:rsid w:val="001C28E9"/>
    <w:rsid w:val="001C515E"/>
    <w:rsid w:val="001C52E2"/>
    <w:rsid w:val="001C550D"/>
    <w:rsid w:val="001C5937"/>
    <w:rsid w:val="001C762D"/>
    <w:rsid w:val="001C7D79"/>
    <w:rsid w:val="001D3B4D"/>
    <w:rsid w:val="001D4CF5"/>
    <w:rsid w:val="001D51D7"/>
    <w:rsid w:val="001D5828"/>
    <w:rsid w:val="001E0092"/>
    <w:rsid w:val="001E0D25"/>
    <w:rsid w:val="001E384C"/>
    <w:rsid w:val="001E6850"/>
    <w:rsid w:val="001F0C95"/>
    <w:rsid w:val="001F30FB"/>
    <w:rsid w:val="001F679B"/>
    <w:rsid w:val="00200D82"/>
    <w:rsid w:val="002018D0"/>
    <w:rsid w:val="0020258E"/>
    <w:rsid w:val="00205D71"/>
    <w:rsid w:val="00214116"/>
    <w:rsid w:val="002168C4"/>
    <w:rsid w:val="002207C8"/>
    <w:rsid w:val="0022403D"/>
    <w:rsid w:val="00226504"/>
    <w:rsid w:val="00233497"/>
    <w:rsid w:val="0023384A"/>
    <w:rsid w:val="00234D70"/>
    <w:rsid w:val="00236243"/>
    <w:rsid w:val="00241A0D"/>
    <w:rsid w:val="00242B40"/>
    <w:rsid w:val="002444D9"/>
    <w:rsid w:val="0025357E"/>
    <w:rsid w:val="00256B08"/>
    <w:rsid w:val="00261226"/>
    <w:rsid w:val="0026136D"/>
    <w:rsid w:val="00261FFD"/>
    <w:rsid w:val="002622A7"/>
    <w:rsid w:val="0026245D"/>
    <w:rsid w:val="0026420F"/>
    <w:rsid w:val="00265790"/>
    <w:rsid w:val="0026743F"/>
    <w:rsid w:val="002745A2"/>
    <w:rsid w:val="00280B66"/>
    <w:rsid w:val="00284521"/>
    <w:rsid w:val="0028470A"/>
    <w:rsid w:val="00285D41"/>
    <w:rsid w:val="00291013"/>
    <w:rsid w:val="00291A01"/>
    <w:rsid w:val="00291CDE"/>
    <w:rsid w:val="00294F30"/>
    <w:rsid w:val="002A102C"/>
    <w:rsid w:val="002A228C"/>
    <w:rsid w:val="002A3B6D"/>
    <w:rsid w:val="002A7689"/>
    <w:rsid w:val="002B08BC"/>
    <w:rsid w:val="002B0CF1"/>
    <w:rsid w:val="002B10F3"/>
    <w:rsid w:val="002B42D9"/>
    <w:rsid w:val="002B4AA3"/>
    <w:rsid w:val="002B5563"/>
    <w:rsid w:val="002B664B"/>
    <w:rsid w:val="002B77EB"/>
    <w:rsid w:val="002C154C"/>
    <w:rsid w:val="002C1EEA"/>
    <w:rsid w:val="002C2A41"/>
    <w:rsid w:val="002C44B2"/>
    <w:rsid w:val="002C45FB"/>
    <w:rsid w:val="002C6081"/>
    <w:rsid w:val="002D1E4B"/>
    <w:rsid w:val="002D23B4"/>
    <w:rsid w:val="002D33AB"/>
    <w:rsid w:val="002D4B94"/>
    <w:rsid w:val="002D54CF"/>
    <w:rsid w:val="002D5E7D"/>
    <w:rsid w:val="002E1829"/>
    <w:rsid w:val="002E36A2"/>
    <w:rsid w:val="002E4C15"/>
    <w:rsid w:val="002E517D"/>
    <w:rsid w:val="002E6EFC"/>
    <w:rsid w:val="002F130F"/>
    <w:rsid w:val="002F221C"/>
    <w:rsid w:val="002F25BC"/>
    <w:rsid w:val="002F4BE5"/>
    <w:rsid w:val="002F6293"/>
    <w:rsid w:val="002F7D68"/>
    <w:rsid w:val="00303C01"/>
    <w:rsid w:val="003044D1"/>
    <w:rsid w:val="00310881"/>
    <w:rsid w:val="00311859"/>
    <w:rsid w:val="0031287A"/>
    <w:rsid w:val="00312E7D"/>
    <w:rsid w:val="00314CAC"/>
    <w:rsid w:val="00321C65"/>
    <w:rsid w:val="00322995"/>
    <w:rsid w:val="003266CD"/>
    <w:rsid w:val="00326AB2"/>
    <w:rsid w:val="00332D82"/>
    <w:rsid w:val="0033421C"/>
    <w:rsid w:val="00335F74"/>
    <w:rsid w:val="00337286"/>
    <w:rsid w:val="00341323"/>
    <w:rsid w:val="00341836"/>
    <w:rsid w:val="003426FF"/>
    <w:rsid w:val="00343A43"/>
    <w:rsid w:val="00345459"/>
    <w:rsid w:val="00347954"/>
    <w:rsid w:val="003526BD"/>
    <w:rsid w:val="00355488"/>
    <w:rsid w:val="00355657"/>
    <w:rsid w:val="00362E15"/>
    <w:rsid w:val="0036749D"/>
    <w:rsid w:val="00367DD2"/>
    <w:rsid w:val="00370C28"/>
    <w:rsid w:val="0037166A"/>
    <w:rsid w:val="00374433"/>
    <w:rsid w:val="00374C04"/>
    <w:rsid w:val="00376590"/>
    <w:rsid w:val="00380B95"/>
    <w:rsid w:val="00382EFD"/>
    <w:rsid w:val="003836BA"/>
    <w:rsid w:val="003839D9"/>
    <w:rsid w:val="00386A6B"/>
    <w:rsid w:val="003936BB"/>
    <w:rsid w:val="00394A31"/>
    <w:rsid w:val="00395259"/>
    <w:rsid w:val="00397A05"/>
    <w:rsid w:val="003A4F4F"/>
    <w:rsid w:val="003A5FFA"/>
    <w:rsid w:val="003A6952"/>
    <w:rsid w:val="003B2DC0"/>
    <w:rsid w:val="003B71C3"/>
    <w:rsid w:val="003B7E97"/>
    <w:rsid w:val="003C0A0C"/>
    <w:rsid w:val="003C1EA3"/>
    <w:rsid w:val="003C6544"/>
    <w:rsid w:val="003C65BA"/>
    <w:rsid w:val="003C6B21"/>
    <w:rsid w:val="003D1940"/>
    <w:rsid w:val="003D2CC0"/>
    <w:rsid w:val="003D36CB"/>
    <w:rsid w:val="003E3765"/>
    <w:rsid w:val="003E3795"/>
    <w:rsid w:val="003E4F8E"/>
    <w:rsid w:val="003E7B51"/>
    <w:rsid w:val="003F1E89"/>
    <w:rsid w:val="003F20CB"/>
    <w:rsid w:val="003F6212"/>
    <w:rsid w:val="003F71DC"/>
    <w:rsid w:val="0040027C"/>
    <w:rsid w:val="00401A38"/>
    <w:rsid w:val="00403982"/>
    <w:rsid w:val="0040505D"/>
    <w:rsid w:val="004063D5"/>
    <w:rsid w:val="00407E9F"/>
    <w:rsid w:val="004135D1"/>
    <w:rsid w:val="00414F58"/>
    <w:rsid w:val="004158BF"/>
    <w:rsid w:val="004176C2"/>
    <w:rsid w:val="00421486"/>
    <w:rsid w:val="00421F5A"/>
    <w:rsid w:val="00421F86"/>
    <w:rsid w:val="00422220"/>
    <w:rsid w:val="00423104"/>
    <w:rsid w:val="00424C1F"/>
    <w:rsid w:val="00424E0E"/>
    <w:rsid w:val="00425357"/>
    <w:rsid w:val="004253E2"/>
    <w:rsid w:val="004314E2"/>
    <w:rsid w:val="0043231D"/>
    <w:rsid w:val="004358BF"/>
    <w:rsid w:val="004375E8"/>
    <w:rsid w:val="004406C7"/>
    <w:rsid w:val="00441464"/>
    <w:rsid w:val="00441709"/>
    <w:rsid w:val="00441B6A"/>
    <w:rsid w:val="004420CE"/>
    <w:rsid w:val="00442527"/>
    <w:rsid w:val="00444129"/>
    <w:rsid w:val="004453F7"/>
    <w:rsid w:val="00445B10"/>
    <w:rsid w:val="00457665"/>
    <w:rsid w:val="0046053C"/>
    <w:rsid w:val="0046096C"/>
    <w:rsid w:val="00460E5C"/>
    <w:rsid w:val="00461A06"/>
    <w:rsid w:val="004651B5"/>
    <w:rsid w:val="00467479"/>
    <w:rsid w:val="004720DB"/>
    <w:rsid w:val="00472272"/>
    <w:rsid w:val="004739E6"/>
    <w:rsid w:val="00473DA8"/>
    <w:rsid w:val="00475E61"/>
    <w:rsid w:val="00480962"/>
    <w:rsid w:val="00482D9E"/>
    <w:rsid w:val="0048474A"/>
    <w:rsid w:val="004850A1"/>
    <w:rsid w:val="004905E9"/>
    <w:rsid w:val="00491977"/>
    <w:rsid w:val="00495D1A"/>
    <w:rsid w:val="00496034"/>
    <w:rsid w:val="0049612D"/>
    <w:rsid w:val="004A1905"/>
    <w:rsid w:val="004A283A"/>
    <w:rsid w:val="004A4F85"/>
    <w:rsid w:val="004A54C8"/>
    <w:rsid w:val="004A712E"/>
    <w:rsid w:val="004B28AA"/>
    <w:rsid w:val="004B6436"/>
    <w:rsid w:val="004C02F4"/>
    <w:rsid w:val="004C04C4"/>
    <w:rsid w:val="004C1E10"/>
    <w:rsid w:val="004C2087"/>
    <w:rsid w:val="004C5B78"/>
    <w:rsid w:val="004C64B6"/>
    <w:rsid w:val="004C68C2"/>
    <w:rsid w:val="004D5975"/>
    <w:rsid w:val="004D6E57"/>
    <w:rsid w:val="004E11D2"/>
    <w:rsid w:val="004E373B"/>
    <w:rsid w:val="004E394F"/>
    <w:rsid w:val="004E444D"/>
    <w:rsid w:val="004E4EA4"/>
    <w:rsid w:val="004F0542"/>
    <w:rsid w:val="004F0AC8"/>
    <w:rsid w:val="004F0FBE"/>
    <w:rsid w:val="004F2030"/>
    <w:rsid w:val="004F26FC"/>
    <w:rsid w:val="004F3E88"/>
    <w:rsid w:val="004F4C86"/>
    <w:rsid w:val="004F4F43"/>
    <w:rsid w:val="004F5C18"/>
    <w:rsid w:val="004F64DD"/>
    <w:rsid w:val="0050526C"/>
    <w:rsid w:val="00507A3A"/>
    <w:rsid w:val="00507FD2"/>
    <w:rsid w:val="005118A1"/>
    <w:rsid w:val="0051195A"/>
    <w:rsid w:val="005142D3"/>
    <w:rsid w:val="00517445"/>
    <w:rsid w:val="00517CAA"/>
    <w:rsid w:val="00522BF3"/>
    <w:rsid w:val="00525D7C"/>
    <w:rsid w:val="005265F6"/>
    <w:rsid w:val="00526BCD"/>
    <w:rsid w:val="0052720E"/>
    <w:rsid w:val="00532810"/>
    <w:rsid w:val="005345CD"/>
    <w:rsid w:val="00534F6B"/>
    <w:rsid w:val="005356E9"/>
    <w:rsid w:val="005416D8"/>
    <w:rsid w:val="0054170D"/>
    <w:rsid w:val="005455FF"/>
    <w:rsid w:val="00552F3A"/>
    <w:rsid w:val="00555DB3"/>
    <w:rsid w:val="00556192"/>
    <w:rsid w:val="0055774C"/>
    <w:rsid w:val="00561F9B"/>
    <w:rsid w:val="00562F4D"/>
    <w:rsid w:val="00564D61"/>
    <w:rsid w:val="00565B61"/>
    <w:rsid w:val="00570961"/>
    <w:rsid w:val="00573380"/>
    <w:rsid w:val="005739D6"/>
    <w:rsid w:val="005778E7"/>
    <w:rsid w:val="005801A3"/>
    <w:rsid w:val="00582842"/>
    <w:rsid w:val="00583577"/>
    <w:rsid w:val="005872BA"/>
    <w:rsid w:val="005905C5"/>
    <w:rsid w:val="005913C1"/>
    <w:rsid w:val="005954CD"/>
    <w:rsid w:val="005A3D1C"/>
    <w:rsid w:val="005A4087"/>
    <w:rsid w:val="005A63DD"/>
    <w:rsid w:val="005A71A8"/>
    <w:rsid w:val="005B3110"/>
    <w:rsid w:val="005B5754"/>
    <w:rsid w:val="005C12C3"/>
    <w:rsid w:val="005C16AF"/>
    <w:rsid w:val="005C2CB2"/>
    <w:rsid w:val="005C2F18"/>
    <w:rsid w:val="005C35A9"/>
    <w:rsid w:val="005C44EE"/>
    <w:rsid w:val="005C5A4F"/>
    <w:rsid w:val="005C5D34"/>
    <w:rsid w:val="005D0229"/>
    <w:rsid w:val="005D27FE"/>
    <w:rsid w:val="005D2B1D"/>
    <w:rsid w:val="005D61E6"/>
    <w:rsid w:val="005D7624"/>
    <w:rsid w:val="005E007D"/>
    <w:rsid w:val="005E0A9B"/>
    <w:rsid w:val="005E21DF"/>
    <w:rsid w:val="005E27A7"/>
    <w:rsid w:val="005E6F89"/>
    <w:rsid w:val="005E7CC6"/>
    <w:rsid w:val="005F0A55"/>
    <w:rsid w:val="005F44FC"/>
    <w:rsid w:val="005F47D0"/>
    <w:rsid w:val="005F7DC8"/>
    <w:rsid w:val="006008E8"/>
    <w:rsid w:val="0060182A"/>
    <w:rsid w:val="006022E8"/>
    <w:rsid w:val="0060704F"/>
    <w:rsid w:val="00613754"/>
    <w:rsid w:val="006151E4"/>
    <w:rsid w:val="006226B5"/>
    <w:rsid w:val="006227AF"/>
    <w:rsid w:val="006229BD"/>
    <w:rsid w:val="00623C54"/>
    <w:rsid w:val="006254FE"/>
    <w:rsid w:val="00625B6A"/>
    <w:rsid w:val="006261D0"/>
    <w:rsid w:val="006262A7"/>
    <w:rsid w:val="00627B38"/>
    <w:rsid w:val="006302AC"/>
    <w:rsid w:val="006319D7"/>
    <w:rsid w:val="00632061"/>
    <w:rsid w:val="0064201D"/>
    <w:rsid w:val="006446C1"/>
    <w:rsid w:val="006456D0"/>
    <w:rsid w:val="00645F44"/>
    <w:rsid w:val="00645F73"/>
    <w:rsid w:val="00653239"/>
    <w:rsid w:val="00654EF5"/>
    <w:rsid w:val="006603ED"/>
    <w:rsid w:val="00660845"/>
    <w:rsid w:val="00661063"/>
    <w:rsid w:val="00661A79"/>
    <w:rsid w:val="00662D8B"/>
    <w:rsid w:val="0067070C"/>
    <w:rsid w:val="006727BC"/>
    <w:rsid w:val="00675046"/>
    <w:rsid w:val="00675F0F"/>
    <w:rsid w:val="00683209"/>
    <w:rsid w:val="006849AD"/>
    <w:rsid w:val="00685396"/>
    <w:rsid w:val="006855C1"/>
    <w:rsid w:val="006861CE"/>
    <w:rsid w:val="00690F53"/>
    <w:rsid w:val="00694938"/>
    <w:rsid w:val="00695570"/>
    <w:rsid w:val="00696827"/>
    <w:rsid w:val="006974E6"/>
    <w:rsid w:val="00697648"/>
    <w:rsid w:val="006A169D"/>
    <w:rsid w:val="006A1AB7"/>
    <w:rsid w:val="006A3F80"/>
    <w:rsid w:val="006A4878"/>
    <w:rsid w:val="006A54AC"/>
    <w:rsid w:val="006A5D08"/>
    <w:rsid w:val="006B0FDA"/>
    <w:rsid w:val="006B19E0"/>
    <w:rsid w:val="006B2D05"/>
    <w:rsid w:val="006B40E3"/>
    <w:rsid w:val="006B5432"/>
    <w:rsid w:val="006C1C62"/>
    <w:rsid w:val="006C27E7"/>
    <w:rsid w:val="006C3695"/>
    <w:rsid w:val="006C419B"/>
    <w:rsid w:val="006D310D"/>
    <w:rsid w:val="006D4EA8"/>
    <w:rsid w:val="006E0879"/>
    <w:rsid w:val="006E1937"/>
    <w:rsid w:val="006E1BD9"/>
    <w:rsid w:val="006E21BB"/>
    <w:rsid w:val="006E3983"/>
    <w:rsid w:val="006E3F2C"/>
    <w:rsid w:val="006F17D8"/>
    <w:rsid w:val="006F23C0"/>
    <w:rsid w:val="006F4B5F"/>
    <w:rsid w:val="006F4ECD"/>
    <w:rsid w:val="00701BB3"/>
    <w:rsid w:val="007031A1"/>
    <w:rsid w:val="00703A50"/>
    <w:rsid w:val="0070440F"/>
    <w:rsid w:val="00705B6E"/>
    <w:rsid w:val="007072A8"/>
    <w:rsid w:val="00707C78"/>
    <w:rsid w:val="00713454"/>
    <w:rsid w:val="007143E3"/>
    <w:rsid w:val="0071520B"/>
    <w:rsid w:val="007163B4"/>
    <w:rsid w:val="00716806"/>
    <w:rsid w:val="007214E9"/>
    <w:rsid w:val="007221DF"/>
    <w:rsid w:val="007232C1"/>
    <w:rsid w:val="007243C8"/>
    <w:rsid w:val="007246E1"/>
    <w:rsid w:val="007247C8"/>
    <w:rsid w:val="0072780E"/>
    <w:rsid w:val="00730918"/>
    <w:rsid w:val="007331C0"/>
    <w:rsid w:val="00737170"/>
    <w:rsid w:val="0074199C"/>
    <w:rsid w:val="00741B27"/>
    <w:rsid w:val="00741C0B"/>
    <w:rsid w:val="00742D62"/>
    <w:rsid w:val="00743255"/>
    <w:rsid w:val="007458C3"/>
    <w:rsid w:val="00745F9F"/>
    <w:rsid w:val="00750743"/>
    <w:rsid w:val="00753798"/>
    <w:rsid w:val="0075504E"/>
    <w:rsid w:val="0075579C"/>
    <w:rsid w:val="0075744D"/>
    <w:rsid w:val="00762F85"/>
    <w:rsid w:val="007631EF"/>
    <w:rsid w:val="007703D3"/>
    <w:rsid w:val="0077070A"/>
    <w:rsid w:val="0077247C"/>
    <w:rsid w:val="007734FD"/>
    <w:rsid w:val="0077538C"/>
    <w:rsid w:val="00781220"/>
    <w:rsid w:val="00781DB4"/>
    <w:rsid w:val="00784B85"/>
    <w:rsid w:val="00787B4F"/>
    <w:rsid w:val="007915F3"/>
    <w:rsid w:val="00792839"/>
    <w:rsid w:val="00793DA1"/>
    <w:rsid w:val="007941D8"/>
    <w:rsid w:val="00794C44"/>
    <w:rsid w:val="00795A0F"/>
    <w:rsid w:val="00797713"/>
    <w:rsid w:val="007A2D21"/>
    <w:rsid w:val="007A3DCD"/>
    <w:rsid w:val="007A57C5"/>
    <w:rsid w:val="007A78CF"/>
    <w:rsid w:val="007A7E16"/>
    <w:rsid w:val="007B0520"/>
    <w:rsid w:val="007B271C"/>
    <w:rsid w:val="007B3E95"/>
    <w:rsid w:val="007B54A6"/>
    <w:rsid w:val="007B7D2B"/>
    <w:rsid w:val="007C04A5"/>
    <w:rsid w:val="007D19E3"/>
    <w:rsid w:val="007D390E"/>
    <w:rsid w:val="007D577D"/>
    <w:rsid w:val="007E034E"/>
    <w:rsid w:val="007E2E70"/>
    <w:rsid w:val="007E4153"/>
    <w:rsid w:val="007E547E"/>
    <w:rsid w:val="007F13A5"/>
    <w:rsid w:val="007F52DA"/>
    <w:rsid w:val="00810852"/>
    <w:rsid w:val="00813EEA"/>
    <w:rsid w:val="00814A35"/>
    <w:rsid w:val="00815D63"/>
    <w:rsid w:val="00816FED"/>
    <w:rsid w:val="00817630"/>
    <w:rsid w:val="00820530"/>
    <w:rsid w:val="0082056C"/>
    <w:rsid w:val="00822970"/>
    <w:rsid w:val="00824DA7"/>
    <w:rsid w:val="008258BE"/>
    <w:rsid w:val="00826577"/>
    <w:rsid w:val="0083179C"/>
    <w:rsid w:val="008358AE"/>
    <w:rsid w:val="008361E3"/>
    <w:rsid w:val="00837163"/>
    <w:rsid w:val="0085017D"/>
    <w:rsid w:val="00852555"/>
    <w:rsid w:val="0085527E"/>
    <w:rsid w:val="00863536"/>
    <w:rsid w:val="008718A8"/>
    <w:rsid w:val="00872AFA"/>
    <w:rsid w:val="00877F4B"/>
    <w:rsid w:val="00877FD3"/>
    <w:rsid w:val="008814E5"/>
    <w:rsid w:val="0088424D"/>
    <w:rsid w:val="0088460C"/>
    <w:rsid w:val="00887E7F"/>
    <w:rsid w:val="00891BEC"/>
    <w:rsid w:val="00892684"/>
    <w:rsid w:val="00892F26"/>
    <w:rsid w:val="008931DC"/>
    <w:rsid w:val="008939D0"/>
    <w:rsid w:val="00896DB1"/>
    <w:rsid w:val="00896E47"/>
    <w:rsid w:val="008A103B"/>
    <w:rsid w:val="008A17B5"/>
    <w:rsid w:val="008A239A"/>
    <w:rsid w:val="008A23F8"/>
    <w:rsid w:val="008A283E"/>
    <w:rsid w:val="008A35A5"/>
    <w:rsid w:val="008A40FE"/>
    <w:rsid w:val="008A4D39"/>
    <w:rsid w:val="008B2E6C"/>
    <w:rsid w:val="008B33D4"/>
    <w:rsid w:val="008B4112"/>
    <w:rsid w:val="008B5309"/>
    <w:rsid w:val="008B61D0"/>
    <w:rsid w:val="008C1AA3"/>
    <w:rsid w:val="008C2141"/>
    <w:rsid w:val="008C21F2"/>
    <w:rsid w:val="008C3F0B"/>
    <w:rsid w:val="008D0A1A"/>
    <w:rsid w:val="008D0AD7"/>
    <w:rsid w:val="008D0FD0"/>
    <w:rsid w:val="008D1D33"/>
    <w:rsid w:val="008D34BB"/>
    <w:rsid w:val="008D6641"/>
    <w:rsid w:val="008E09C4"/>
    <w:rsid w:val="008E1EEE"/>
    <w:rsid w:val="008E3FBE"/>
    <w:rsid w:val="008E43B8"/>
    <w:rsid w:val="008E4EB0"/>
    <w:rsid w:val="008E4FBB"/>
    <w:rsid w:val="008E7D04"/>
    <w:rsid w:val="008F0041"/>
    <w:rsid w:val="008F059F"/>
    <w:rsid w:val="008F12C0"/>
    <w:rsid w:val="008F20EC"/>
    <w:rsid w:val="008F7826"/>
    <w:rsid w:val="00902C08"/>
    <w:rsid w:val="00905D7B"/>
    <w:rsid w:val="009068A1"/>
    <w:rsid w:val="00906EB3"/>
    <w:rsid w:val="009116FE"/>
    <w:rsid w:val="00916C10"/>
    <w:rsid w:val="0091717B"/>
    <w:rsid w:val="00921BF6"/>
    <w:rsid w:val="00922F69"/>
    <w:rsid w:val="00924FC7"/>
    <w:rsid w:val="00925A7A"/>
    <w:rsid w:val="00925C01"/>
    <w:rsid w:val="009267FE"/>
    <w:rsid w:val="009313F3"/>
    <w:rsid w:val="00933F9E"/>
    <w:rsid w:val="00937869"/>
    <w:rsid w:val="0094490A"/>
    <w:rsid w:val="00946FE9"/>
    <w:rsid w:val="00947429"/>
    <w:rsid w:val="00951E21"/>
    <w:rsid w:val="0095229F"/>
    <w:rsid w:val="009533DA"/>
    <w:rsid w:val="009541CE"/>
    <w:rsid w:val="0096212B"/>
    <w:rsid w:val="00967332"/>
    <w:rsid w:val="00967E95"/>
    <w:rsid w:val="0097026C"/>
    <w:rsid w:val="00970F99"/>
    <w:rsid w:val="00973158"/>
    <w:rsid w:val="0097376C"/>
    <w:rsid w:val="00973CE3"/>
    <w:rsid w:val="00976462"/>
    <w:rsid w:val="00976A41"/>
    <w:rsid w:val="0098048E"/>
    <w:rsid w:val="00980ECA"/>
    <w:rsid w:val="00981815"/>
    <w:rsid w:val="0098345B"/>
    <w:rsid w:val="009870B2"/>
    <w:rsid w:val="009905A7"/>
    <w:rsid w:val="00991C3C"/>
    <w:rsid w:val="00992BAF"/>
    <w:rsid w:val="009964BC"/>
    <w:rsid w:val="00997C6B"/>
    <w:rsid w:val="009A3653"/>
    <w:rsid w:val="009A433C"/>
    <w:rsid w:val="009A4C55"/>
    <w:rsid w:val="009B169B"/>
    <w:rsid w:val="009B25D8"/>
    <w:rsid w:val="009B489D"/>
    <w:rsid w:val="009B5D96"/>
    <w:rsid w:val="009B7630"/>
    <w:rsid w:val="009C168C"/>
    <w:rsid w:val="009C469A"/>
    <w:rsid w:val="009C6191"/>
    <w:rsid w:val="009C65B5"/>
    <w:rsid w:val="009C74C1"/>
    <w:rsid w:val="009E28EF"/>
    <w:rsid w:val="009E446B"/>
    <w:rsid w:val="009E721F"/>
    <w:rsid w:val="009F34D9"/>
    <w:rsid w:val="00A076DC"/>
    <w:rsid w:val="00A10789"/>
    <w:rsid w:val="00A115D3"/>
    <w:rsid w:val="00A13427"/>
    <w:rsid w:val="00A15E52"/>
    <w:rsid w:val="00A22F92"/>
    <w:rsid w:val="00A2519F"/>
    <w:rsid w:val="00A274DD"/>
    <w:rsid w:val="00A2782A"/>
    <w:rsid w:val="00A302AF"/>
    <w:rsid w:val="00A31563"/>
    <w:rsid w:val="00A32567"/>
    <w:rsid w:val="00A33351"/>
    <w:rsid w:val="00A369DA"/>
    <w:rsid w:val="00A42955"/>
    <w:rsid w:val="00A455E7"/>
    <w:rsid w:val="00A45C52"/>
    <w:rsid w:val="00A460F2"/>
    <w:rsid w:val="00A462F9"/>
    <w:rsid w:val="00A50B99"/>
    <w:rsid w:val="00A517AB"/>
    <w:rsid w:val="00A51F81"/>
    <w:rsid w:val="00A56753"/>
    <w:rsid w:val="00A57472"/>
    <w:rsid w:val="00A60276"/>
    <w:rsid w:val="00A60CB6"/>
    <w:rsid w:val="00A66BD9"/>
    <w:rsid w:val="00A66D94"/>
    <w:rsid w:val="00A673B7"/>
    <w:rsid w:val="00A67E14"/>
    <w:rsid w:val="00A714FF"/>
    <w:rsid w:val="00A737E8"/>
    <w:rsid w:val="00A749F5"/>
    <w:rsid w:val="00A75DC2"/>
    <w:rsid w:val="00A7659C"/>
    <w:rsid w:val="00A80752"/>
    <w:rsid w:val="00A80875"/>
    <w:rsid w:val="00A81325"/>
    <w:rsid w:val="00A852D6"/>
    <w:rsid w:val="00A94493"/>
    <w:rsid w:val="00A96348"/>
    <w:rsid w:val="00AA0013"/>
    <w:rsid w:val="00AA033E"/>
    <w:rsid w:val="00AA32A7"/>
    <w:rsid w:val="00AA40FF"/>
    <w:rsid w:val="00AA7BB8"/>
    <w:rsid w:val="00AB1255"/>
    <w:rsid w:val="00AB20A2"/>
    <w:rsid w:val="00AB7411"/>
    <w:rsid w:val="00AC0001"/>
    <w:rsid w:val="00AC0B58"/>
    <w:rsid w:val="00AC0BA4"/>
    <w:rsid w:val="00AC0CDC"/>
    <w:rsid w:val="00AC1105"/>
    <w:rsid w:val="00AC150F"/>
    <w:rsid w:val="00AC2C86"/>
    <w:rsid w:val="00AC32BB"/>
    <w:rsid w:val="00AC3472"/>
    <w:rsid w:val="00AC3951"/>
    <w:rsid w:val="00AD00F9"/>
    <w:rsid w:val="00AD3F6C"/>
    <w:rsid w:val="00AE0877"/>
    <w:rsid w:val="00AE26E5"/>
    <w:rsid w:val="00AE2E3D"/>
    <w:rsid w:val="00AE42BE"/>
    <w:rsid w:val="00B00293"/>
    <w:rsid w:val="00B0430F"/>
    <w:rsid w:val="00B077AF"/>
    <w:rsid w:val="00B103C7"/>
    <w:rsid w:val="00B11A21"/>
    <w:rsid w:val="00B1248B"/>
    <w:rsid w:val="00B13348"/>
    <w:rsid w:val="00B15889"/>
    <w:rsid w:val="00B2002E"/>
    <w:rsid w:val="00B2032D"/>
    <w:rsid w:val="00B24A11"/>
    <w:rsid w:val="00B252FF"/>
    <w:rsid w:val="00B27E4E"/>
    <w:rsid w:val="00B3085B"/>
    <w:rsid w:val="00B30F49"/>
    <w:rsid w:val="00B31296"/>
    <w:rsid w:val="00B378D9"/>
    <w:rsid w:val="00B41640"/>
    <w:rsid w:val="00B509E3"/>
    <w:rsid w:val="00B52BDE"/>
    <w:rsid w:val="00B539CF"/>
    <w:rsid w:val="00B53B8A"/>
    <w:rsid w:val="00B560EC"/>
    <w:rsid w:val="00B56CCC"/>
    <w:rsid w:val="00B6048D"/>
    <w:rsid w:val="00B622AE"/>
    <w:rsid w:val="00B62CC7"/>
    <w:rsid w:val="00B6735F"/>
    <w:rsid w:val="00B67DCB"/>
    <w:rsid w:val="00B70B22"/>
    <w:rsid w:val="00B70D32"/>
    <w:rsid w:val="00B716D2"/>
    <w:rsid w:val="00B71A20"/>
    <w:rsid w:val="00B7267B"/>
    <w:rsid w:val="00B75466"/>
    <w:rsid w:val="00B82658"/>
    <w:rsid w:val="00B8338A"/>
    <w:rsid w:val="00B86AD4"/>
    <w:rsid w:val="00B91CA7"/>
    <w:rsid w:val="00B94432"/>
    <w:rsid w:val="00B964DF"/>
    <w:rsid w:val="00BA1159"/>
    <w:rsid w:val="00BA1E39"/>
    <w:rsid w:val="00BA35EC"/>
    <w:rsid w:val="00BA3BF2"/>
    <w:rsid w:val="00BA65A7"/>
    <w:rsid w:val="00BB2706"/>
    <w:rsid w:val="00BB420D"/>
    <w:rsid w:val="00BB6502"/>
    <w:rsid w:val="00BB6E7F"/>
    <w:rsid w:val="00BC054A"/>
    <w:rsid w:val="00BC1E56"/>
    <w:rsid w:val="00BC378B"/>
    <w:rsid w:val="00BD0B8D"/>
    <w:rsid w:val="00BD0D96"/>
    <w:rsid w:val="00BD2AE7"/>
    <w:rsid w:val="00BD3BEE"/>
    <w:rsid w:val="00BD4275"/>
    <w:rsid w:val="00BD4C6F"/>
    <w:rsid w:val="00BD7A87"/>
    <w:rsid w:val="00BE0231"/>
    <w:rsid w:val="00BE0978"/>
    <w:rsid w:val="00BE136A"/>
    <w:rsid w:val="00BE7A04"/>
    <w:rsid w:val="00BF0BAB"/>
    <w:rsid w:val="00BF25A2"/>
    <w:rsid w:val="00BF3465"/>
    <w:rsid w:val="00BF423C"/>
    <w:rsid w:val="00BF5462"/>
    <w:rsid w:val="00BF5882"/>
    <w:rsid w:val="00BF6444"/>
    <w:rsid w:val="00BF6FE9"/>
    <w:rsid w:val="00BF77FF"/>
    <w:rsid w:val="00C01162"/>
    <w:rsid w:val="00C03BC3"/>
    <w:rsid w:val="00C05D4A"/>
    <w:rsid w:val="00C10D6B"/>
    <w:rsid w:val="00C12C40"/>
    <w:rsid w:val="00C1324E"/>
    <w:rsid w:val="00C13F6D"/>
    <w:rsid w:val="00C13FDD"/>
    <w:rsid w:val="00C1448D"/>
    <w:rsid w:val="00C20C40"/>
    <w:rsid w:val="00C22E28"/>
    <w:rsid w:val="00C241FD"/>
    <w:rsid w:val="00C24658"/>
    <w:rsid w:val="00C318C3"/>
    <w:rsid w:val="00C3297F"/>
    <w:rsid w:val="00C33BFE"/>
    <w:rsid w:val="00C40490"/>
    <w:rsid w:val="00C4142E"/>
    <w:rsid w:val="00C454F8"/>
    <w:rsid w:val="00C45AF2"/>
    <w:rsid w:val="00C45B1C"/>
    <w:rsid w:val="00C468EF"/>
    <w:rsid w:val="00C51852"/>
    <w:rsid w:val="00C52644"/>
    <w:rsid w:val="00C5341F"/>
    <w:rsid w:val="00C53595"/>
    <w:rsid w:val="00C55B6F"/>
    <w:rsid w:val="00C55C4B"/>
    <w:rsid w:val="00C577FE"/>
    <w:rsid w:val="00C604E7"/>
    <w:rsid w:val="00C60716"/>
    <w:rsid w:val="00C65013"/>
    <w:rsid w:val="00C66318"/>
    <w:rsid w:val="00C71B86"/>
    <w:rsid w:val="00C72405"/>
    <w:rsid w:val="00C7301B"/>
    <w:rsid w:val="00C80803"/>
    <w:rsid w:val="00C816AB"/>
    <w:rsid w:val="00C8174F"/>
    <w:rsid w:val="00C81868"/>
    <w:rsid w:val="00C906E3"/>
    <w:rsid w:val="00C911BD"/>
    <w:rsid w:val="00C91847"/>
    <w:rsid w:val="00C92945"/>
    <w:rsid w:val="00C93E37"/>
    <w:rsid w:val="00C93FFD"/>
    <w:rsid w:val="00C969D5"/>
    <w:rsid w:val="00C9725D"/>
    <w:rsid w:val="00C97EBD"/>
    <w:rsid w:val="00CA2FCA"/>
    <w:rsid w:val="00CA40F4"/>
    <w:rsid w:val="00CB1DB4"/>
    <w:rsid w:val="00CB2A0E"/>
    <w:rsid w:val="00CB3CCE"/>
    <w:rsid w:val="00CB4BCF"/>
    <w:rsid w:val="00CC6970"/>
    <w:rsid w:val="00CD51AE"/>
    <w:rsid w:val="00CE02FB"/>
    <w:rsid w:val="00CE1187"/>
    <w:rsid w:val="00CE1E6B"/>
    <w:rsid w:val="00CE2960"/>
    <w:rsid w:val="00CE5DB4"/>
    <w:rsid w:val="00CE62B8"/>
    <w:rsid w:val="00CF032F"/>
    <w:rsid w:val="00CF10A4"/>
    <w:rsid w:val="00CF2C58"/>
    <w:rsid w:val="00CF2D10"/>
    <w:rsid w:val="00CF58F6"/>
    <w:rsid w:val="00CF60B5"/>
    <w:rsid w:val="00D0012E"/>
    <w:rsid w:val="00D00662"/>
    <w:rsid w:val="00D028E1"/>
    <w:rsid w:val="00D037B3"/>
    <w:rsid w:val="00D0428A"/>
    <w:rsid w:val="00D0678D"/>
    <w:rsid w:val="00D10CD9"/>
    <w:rsid w:val="00D126B7"/>
    <w:rsid w:val="00D129BA"/>
    <w:rsid w:val="00D14CD2"/>
    <w:rsid w:val="00D157E2"/>
    <w:rsid w:val="00D15871"/>
    <w:rsid w:val="00D16EB6"/>
    <w:rsid w:val="00D175C5"/>
    <w:rsid w:val="00D243A1"/>
    <w:rsid w:val="00D255BB"/>
    <w:rsid w:val="00D25EDA"/>
    <w:rsid w:val="00D328BB"/>
    <w:rsid w:val="00D331D9"/>
    <w:rsid w:val="00D345F7"/>
    <w:rsid w:val="00D35093"/>
    <w:rsid w:val="00D42B0A"/>
    <w:rsid w:val="00D45ED9"/>
    <w:rsid w:val="00D515E1"/>
    <w:rsid w:val="00D52CE4"/>
    <w:rsid w:val="00D53B96"/>
    <w:rsid w:val="00D551D3"/>
    <w:rsid w:val="00D64C3D"/>
    <w:rsid w:val="00D668F6"/>
    <w:rsid w:val="00D66BB0"/>
    <w:rsid w:val="00D67EC5"/>
    <w:rsid w:val="00D72DD5"/>
    <w:rsid w:val="00D73598"/>
    <w:rsid w:val="00D73E79"/>
    <w:rsid w:val="00D75862"/>
    <w:rsid w:val="00D75F74"/>
    <w:rsid w:val="00D77AFB"/>
    <w:rsid w:val="00D818FA"/>
    <w:rsid w:val="00D86396"/>
    <w:rsid w:val="00D867A7"/>
    <w:rsid w:val="00D87898"/>
    <w:rsid w:val="00D941A2"/>
    <w:rsid w:val="00D95106"/>
    <w:rsid w:val="00D97018"/>
    <w:rsid w:val="00DA1110"/>
    <w:rsid w:val="00DA1B34"/>
    <w:rsid w:val="00DA2F02"/>
    <w:rsid w:val="00DA3A5F"/>
    <w:rsid w:val="00DA63DD"/>
    <w:rsid w:val="00DA6B56"/>
    <w:rsid w:val="00DB0CC1"/>
    <w:rsid w:val="00DB1287"/>
    <w:rsid w:val="00DB41A3"/>
    <w:rsid w:val="00DB4745"/>
    <w:rsid w:val="00DB49A0"/>
    <w:rsid w:val="00DB5865"/>
    <w:rsid w:val="00DB5D19"/>
    <w:rsid w:val="00DB759C"/>
    <w:rsid w:val="00DB7FF3"/>
    <w:rsid w:val="00DC1587"/>
    <w:rsid w:val="00DC19B1"/>
    <w:rsid w:val="00DC1FA8"/>
    <w:rsid w:val="00DC2FA1"/>
    <w:rsid w:val="00DC65B2"/>
    <w:rsid w:val="00DC69DB"/>
    <w:rsid w:val="00DC7CDC"/>
    <w:rsid w:val="00DD417F"/>
    <w:rsid w:val="00DD47E1"/>
    <w:rsid w:val="00DD4BCF"/>
    <w:rsid w:val="00DD5312"/>
    <w:rsid w:val="00DE001B"/>
    <w:rsid w:val="00DE370F"/>
    <w:rsid w:val="00DF05C6"/>
    <w:rsid w:val="00DF1937"/>
    <w:rsid w:val="00DF22E4"/>
    <w:rsid w:val="00DF2A84"/>
    <w:rsid w:val="00DF6701"/>
    <w:rsid w:val="00E01117"/>
    <w:rsid w:val="00E02622"/>
    <w:rsid w:val="00E03C4A"/>
    <w:rsid w:val="00E040F6"/>
    <w:rsid w:val="00E047B8"/>
    <w:rsid w:val="00E060B7"/>
    <w:rsid w:val="00E062ED"/>
    <w:rsid w:val="00E14031"/>
    <w:rsid w:val="00E257C3"/>
    <w:rsid w:val="00E3468E"/>
    <w:rsid w:val="00E355F6"/>
    <w:rsid w:val="00E35C18"/>
    <w:rsid w:val="00E400B8"/>
    <w:rsid w:val="00E4335C"/>
    <w:rsid w:val="00E45132"/>
    <w:rsid w:val="00E47701"/>
    <w:rsid w:val="00E5049F"/>
    <w:rsid w:val="00E51D82"/>
    <w:rsid w:val="00E51F8D"/>
    <w:rsid w:val="00E53C83"/>
    <w:rsid w:val="00E54FEA"/>
    <w:rsid w:val="00E5606D"/>
    <w:rsid w:val="00E56A84"/>
    <w:rsid w:val="00E56ADD"/>
    <w:rsid w:val="00E5734C"/>
    <w:rsid w:val="00E61157"/>
    <w:rsid w:val="00E61E9B"/>
    <w:rsid w:val="00E66BE6"/>
    <w:rsid w:val="00E67B6A"/>
    <w:rsid w:val="00E72D1F"/>
    <w:rsid w:val="00E74038"/>
    <w:rsid w:val="00E76947"/>
    <w:rsid w:val="00E7741E"/>
    <w:rsid w:val="00E801D1"/>
    <w:rsid w:val="00E8625A"/>
    <w:rsid w:val="00E91F3C"/>
    <w:rsid w:val="00E924B5"/>
    <w:rsid w:val="00E93D72"/>
    <w:rsid w:val="00E93DFE"/>
    <w:rsid w:val="00E95504"/>
    <w:rsid w:val="00EA03C1"/>
    <w:rsid w:val="00EA21A4"/>
    <w:rsid w:val="00EA402B"/>
    <w:rsid w:val="00EA4A86"/>
    <w:rsid w:val="00EA4C32"/>
    <w:rsid w:val="00EA5544"/>
    <w:rsid w:val="00EA64A4"/>
    <w:rsid w:val="00EA6F4F"/>
    <w:rsid w:val="00EA772F"/>
    <w:rsid w:val="00EB11DA"/>
    <w:rsid w:val="00EB2783"/>
    <w:rsid w:val="00EB3428"/>
    <w:rsid w:val="00EB3BE5"/>
    <w:rsid w:val="00EC38AE"/>
    <w:rsid w:val="00EC3FE9"/>
    <w:rsid w:val="00ED0B6F"/>
    <w:rsid w:val="00ED4AEC"/>
    <w:rsid w:val="00ED5E44"/>
    <w:rsid w:val="00ED6C78"/>
    <w:rsid w:val="00ED6EC3"/>
    <w:rsid w:val="00EE08C1"/>
    <w:rsid w:val="00EE0C07"/>
    <w:rsid w:val="00EE1AB6"/>
    <w:rsid w:val="00EE2960"/>
    <w:rsid w:val="00EE2A1B"/>
    <w:rsid w:val="00EE39A6"/>
    <w:rsid w:val="00EE5A7D"/>
    <w:rsid w:val="00EE6651"/>
    <w:rsid w:val="00EE6810"/>
    <w:rsid w:val="00EE6851"/>
    <w:rsid w:val="00EE6C27"/>
    <w:rsid w:val="00EF10D5"/>
    <w:rsid w:val="00EF4423"/>
    <w:rsid w:val="00EF5634"/>
    <w:rsid w:val="00F00021"/>
    <w:rsid w:val="00F00206"/>
    <w:rsid w:val="00F0230A"/>
    <w:rsid w:val="00F02762"/>
    <w:rsid w:val="00F03461"/>
    <w:rsid w:val="00F04DA2"/>
    <w:rsid w:val="00F12B87"/>
    <w:rsid w:val="00F13B61"/>
    <w:rsid w:val="00F13BFA"/>
    <w:rsid w:val="00F14F53"/>
    <w:rsid w:val="00F2531B"/>
    <w:rsid w:val="00F26161"/>
    <w:rsid w:val="00F33CCB"/>
    <w:rsid w:val="00F36398"/>
    <w:rsid w:val="00F370DD"/>
    <w:rsid w:val="00F378A0"/>
    <w:rsid w:val="00F4101F"/>
    <w:rsid w:val="00F4121C"/>
    <w:rsid w:val="00F418E2"/>
    <w:rsid w:val="00F41C79"/>
    <w:rsid w:val="00F44B99"/>
    <w:rsid w:val="00F46EF2"/>
    <w:rsid w:val="00F507E7"/>
    <w:rsid w:val="00F522EF"/>
    <w:rsid w:val="00F52368"/>
    <w:rsid w:val="00F54B00"/>
    <w:rsid w:val="00F57C10"/>
    <w:rsid w:val="00F602B3"/>
    <w:rsid w:val="00F6321D"/>
    <w:rsid w:val="00F650CD"/>
    <w:rsid w:val="00F66A2B"/>
    <w:rsid w:val="00F7003C"/>
    <w:rsid w:val="00F726FE"/>
    <w:rsid w:val="00F73158"/>
    <w:rsid w:val="00F74310"/>
    <w:rsid w:val="00F74541"/>
    <w:rsid w:val="00F823A7"/>
    <w:rsid w:val="00F82BC6"/>
    <w:rsid w:val="00F835FD"/>
    <w:rsid w:val="00F85C86"/>
    <w:rsid w:val="00F8730C"/>
    <w:rsid w:val="00F8789E"/>
    <w:rsid w:val="00F934E8"/>
    <w:rsid w:val="00F944DA"/>
    <w:rsid w:val="00F950A7"/>
    <w:rsid w:val="00F952EC"/>
    <w:rsid w:val="00F96FA6"/>
    <w:rsid w:val="00FA084F"/>
    <w:rsid w:val="00FA0903"/>
    <w:rsid w:val="00FA09C7"/>
    <w:rsid w:val="00FA2BAA"/>
    <w:rsid w:val="00FA6037"/>
    <w:rsid w:val="00FB4D25"/>
    <w:rsid w:val="00FB57F8"/>
    <w:rsid w:val="00FB68A1"/>
    <w:rsid w:val="00FC115E"/>
    <w:rsid w:val="00FC4398"/>
    <w:rsid w:val="00FC5A7C"/>
    <w:rsid w:val="00FC601B"/>
    <w:rsid w:val="00FC62BE"/>
    <w:rsid w:val="00FD0CB9"/>
    <w:rsid w:val="00FD108E"/>
    <w:rsid w:val="00FD1251"/>
    <w:rsid w:val="00FD1300"/>
    <w:rsid w:val="00FD149B"/>
    <w:rsid w:val="00FD19A7"/>
    <w:rsid w:val="00FD4F9D"/>
    <w:rsid w:val="00FD6994"/>
    <w:rsid w:val="00FE1988"/>
    <w:rsid w:val="00FE5BED"/>
    <w:rsid w:val="00FE6777"/>
    <w:rsid w:val="00FF298E"/>
    <w:rsid w:val="00FF4826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38403380"/>
  <w15:docId w15:val="{EA4F1999-928C-4BF4-874F-9F686C80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EE"/>
    <w:pPr>
      <w:spacing w:after="180"/>
    </w:pPr>
    <w:rPr>
      <w:rFonts w:ascii="Arial" w:hAnsi="Arial"/>
      <w:color w:val="000000"/>
      <w:kern w:val="28"/>
      <w:sz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0B71E3"/>
    <w:pPr>
      <w:keepNext/>
      <w:keepLines/>
      <w:spacing w:after="0"/>
      <w:outlineLvl w:val="0"/>
    </w:pPr>
    <w:rPr>
      <w:rFonts w:ascii="Cambria" w:hAnsi="Cambria"/>
      <w:b/>
      <w:bCs/>
      <w:color w:val="auto"/>
      <w:kern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4F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auto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BC378B"/>
    <w:rPr>
      <w:rFonts w:ascii="Calibri" w:eastAsia="Times New Roman" w:hAnsi="Calibri" w:cs="Times New Roman"/>
      <w:b/>
      <w:bCs/>
      <w:caps/>
      <w:kern w:val="28"/>
      <w:sz w:val="48"/>
      <w:szCs w:val="28"/>
    </w:rPr>
  </w:style>
  <w:style w:type="character" w:customStyle="1" w:styleId="Heading1Char1">
    <w:name w:val="Heading 1 Char1"/>
    <w:link w:val="Heading1"/>
    <w:uiPriority w:val="9"/>
    <w:rsid w:val="000B71E3"/>
    <w:rPr>
      <w:rFonts w:ascii="Cambria" w:hAnsi="Cambria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B3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4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428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EB3428"/>
    <w:rPr>
      <w:rFonts w:ascii="Arial" w:hAnsi="Arial" w:cs="Times New Roman"/>
      <w:color w:val="000000"/>
      <w:kern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EB3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EB3428"/>
    <w:rPr>
      <w:rFonts w:ascii="Arial" w:hAnsi="Arial" w:cs="Times New Roman"/>
      <w:color w:val="000000"/>
      <w:kern w:val="28"/>
      <w:szCs w:val="20"/>
    </w:rPr>
  </w:style>
  <w:style w:type="paragraph" w:styleId="ListParagraph">
    <w:name w:val="List Paragraph"/>
    <w:basedOn w:val="Normal"/>
    <w:uiPriority w:val="34"/>
    <w:qFormat/>
    <w:rsid w:val="00155784"/>
    <w:pPr>
      <w:spacing w:after="120"/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126B7"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D126B7"/>
    <w:rPr>
      <w:rFonts w:ascii="Arial" w:hAnsi="Arial" w:cs="Times New Roman"/>
      <w:color w:val="000000"/>
      <w:kern w:val="28"/>
      <w:sz w:val="20"/>
      <w:szCs w:val="20"/>
    </w:rPr>
  </w:style>
  <w:style w:type="character" w:styleId="EndnoteReference">
    <w:name w:val="endnote reference"/>
    <w:uiPriority w:val="99"/>
    <w:semiHidden/>
    <w:unhideWhenUsed/>
    <w:rsid w:val="00D126B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01162"/>
    <w:pPr>
      <w:spacing w:after="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C01162"/>
    <w:rPr>
      <w:rFonts w:ascii="Arial" w:hAnsi="Arial" w:cs="Times New Roman"/>
      <w:color w:val="000000"/>
      <w:kern w:val="28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0116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E0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092"/>
    <w:pPr>
      <w:spacing w:after="0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0092"/>
    <w:rPr>
      <w:rFonts w:ascii="Arial" w:hAnsi="Arial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0E"/>
    <w:pPr>
      <w:spacing w:after="18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2A0E"/>
    <w:rPr>
      <w:rFonts w:ascii="Arial" w:hAnsi="Arial"/>
      <w:b/>
      <w:bCs/>
      <w:color w:val="000000"/>
      <w:kern w:val="28"/>
    </w:rPr>
  </w:style>
  <w:style w:type="paragraph" w:styleId="Revision">
    <w:name w:val="Revision"/>
    <w:hidden/>
    <w:uiPriority w:val="99"/>
    <w:semiHidden/>
    <w:rsid w:val="00163250"/>
    <w:rPr>
      <w:rFonts w:ascii="Arial" w:hAnsi="Arial"/>
      <w:color w:val="000000"/>
      <w:kern w:val="28"/>
      <w:sz w:val="22"/>
    </w:rPr>
  </w:style>
  <w:style w:type="paragraph" w:customStyle="1" w:styleId="Bullet1">
    <w:name w:val="Bullet 1"/>
    <w:basedOn w:val="Normal"/>
    <w:link w:val="Bullet1Char"/>
    <w:qFormat/>
    <w:rsid w:val="00BD3BEE"/>
    <w:pPr>
      <w:numPr>
        <w:numId w:val="3"/>
      </w:numPr>
      <w:spacing w:after="120"/>
      <w:ind w:left="720"/>
    </w:pPr>
  </w:style>
  <w:style w:type="paragraph" w:customStyle="1" w:styleId="Bullet2">
    <w:name w:val="Bullet 2"/>
    <w:basedOn w:val="Normal"/>
    <w:link w:val="Bullet2Char"/>
    <w:qFormat/>
    <w:rsid w:val="00BD3BEE"/>
    <w:pPr>
      <w:numPr>
        <w:ilvl w:val="1"/>
        <w:numId w:val="3"/>
      </w:numPr>
      <w:spacing w:after="0"/>
    </w:pPr>
  </w:style>
  <w:style w:type="character" w:customStyle="1" w:styleId="Bullet1Char">
    <w:name w:val="Bullet 1 Char"/>
    <w:link w:val="Bullet1"/>
    <w:rsid w:val="00BD3BEE"/>
    <w:rPr>
      <w:rFonts w:ascii="Arial" w:hAnsi="Arial"/>
      <w:color w:val="000000"/>
      <w:kern w:val="28"/>
      <w:sz w:val="22"/>
    </w:rPr>
  </w:style>
  <w:style w:type="character" w:customStyle="1" w:styleId="Bullet2Char">
    <w:name w:val="Bullet 2 Char"/>
    <w:link w:val="Bullet2"/>
    <w:rsid w:val="00BD3BEE"/>
    <w:rPr>
      <w:rFonts w:ascii="Arial" w:hAnsi="Arial"/>
      <w:color w:val="000000"/>
      <w:kern w:val="2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91C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1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F44FC"/>
    <w:rPr>
      <w:rFonts w:ascii="Arial" w:eastAsiaTheme="majorEastAsia" w:hAnsi="Arial" w:cstheme="majorBidi"/>
      <w:b/>
      <w:bCs/>
      <w:kern w:val="28"/>
      <w:szCs w:val="26"/>
    </w:rPr>
  </w:style>
  <w:style w:type="paragraph" w:styleId="NormalWeb">
    <w:name w:val="Normal (Web)"/>
    <w:basedOn w:val="Normal"/>
    <w:uiPriority w:val="99"/>
    <w:unhideWhenUsed/>
    <w:rsid w:val="00625B6A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37F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0A9B"/>
    <w:rPr>
      <w:rFonts w:asciiTheme="majorHAnsi" w:eastAsiaTheme="majorEastAsia" w:hAnsiTheme="majorHAnsi" w:cstheme="majorBidi"/>
      <w:bCs/>
      <w:i/>
      <w:kern w:val="28"/>
      <w:sz w:val="22"/>
    </w:rPr>
  </w:style>
  <w:style w:type="paragraph" w:customStyle="1" w:styleId="Numberlist">
    <w:name w:val="Number list"/>
    <w:basedOn w:val="Normal"/>
    <w:qFormat/>
    <w:rsid w:val="00031D89"/>
    <w:pPr>
      <w:numPr>
        <w:numId w:val="15"/>
      </w:numPr>
      <w:spacing w:after="0"/>
    </w:pPr>
    <w:rPr>
      <w:rFonts w:cs="Arial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F7D68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80752"/>
    <w:pPr>
      <w:numPr>
        <w:numId w:val="31"/>
      </w:numPr>
      <w:tabs>
        <w:tab w:val="left" w:pos="900"/>
        <w:tab w:val="right" w:leader="dot" w:pos="9350"/>
      </w:tabs>
      <w:spacing w:after="100"/>
      <w:ind w:left="900" w:hanging="450"/>
    </w:pPr>
  </w:style>
  <w:style w:type="paragraph" w:styleId="TOC1">
    <w:name w:val="toc 1"/>
    <w:basedOn w:val="Normal"/>
    <w:next w:val="Normal"/>
    <w:autoRedefine/>
    <w:uiPriority w:val="39"/>
    <w:unhideWhenUsed/>
    <w:rsid w:val="002F7D6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24FC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C033-D3CC-E24B-88F9-41CC0BE8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594</Words>
  <Characters>3531</Characters>
  <Application>Microsoft Macintosh Word</Application>
  <DocSecurity>0</DocSecurity>
  <Lines>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mmathison@wmmb.org;Marianne Smukowski;Janet Raddatz;Jullie Carver;Allen Sayler;Clay Detlefsen</dc:creator>
  <cp:lastModifiedBy>Samuel David Alcaine</cp:lastModifiedBy>
  <cp:revision>7</cp:revision>
  <cp:lastPrinted>2016-10-28T15:26:00Z</cp:lastPrinted>
  <dcterms:created xsi:type="dcterms:W3CDTF">2017-09-25T18:06:00Z</dcterms:created>
  <dcterms:modified xsi:type="dcterms:W3CDTF">2018-08-12T19:13:00Z</dcterms:modified>
</cp:coreProperties>
</file>